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868" w:rsidRPr="000A169A" w:rsidRDefault="003B42EB" w:rsidP="00467868">
      <w:pPr>
        <w:spacing w:after="0" w:line="240" w:lineRule="auto"/>
        <w:jc w:val="center"/>
        <w:rPr>
          <w:rFonts w:ascii="Times New Roman" w:eastAsia="Times New Roman" w:hAnsi="Times New Roman" w:cs="Times New Roman"/>
          <w:sz w:val="20"/>
          <w:szCs w:val="20"/>
          <w:lang w:eastAsia="es-CO"/>
        </w:rPr>
      </w:pPr>
      <w:r>
        <w:rPr>
          <w:rFonts w:ascii="Times New Roman" w:eastAsia="Times New Roman" w:hAnsi="Times New Roman" w:cs="Times New Roman"/>
          <w:b/>
          <w:bCs/>
          <w:sz w:val="20"/>
          <w:szCs w:val="20"/>
          <w:lang w:val="es-ES" w:eastAsia="es-CO"/>
        </w:rPr>
        <w:t>AVISO DE LA CONVOCATORIA</w:t>
      </w:r>
    </w:p>
    <w:p w:rsidR="00467868" w:rsidRPr="000A169A" w:rsidRDefault="00467868" w:rsidP="00467868">
      <w:pPr>
        <w:spacing w:after="0" w:line="240" w:lineRule="auto"/>
        <w:jc w:val="both"/>
        <w:rPr>
          <w:rFonts w:ascii="Times New Roman" w:eastAsia="Times New Roman" w:hAnsi="Times New Roman" w:cs="Times New Roman"/>
          <w:sz w:val="20"/>
          <w:szCs w:val="20"/>
          <w:lang w:val="es-ES" w:eastAsia="es-CO"/>
        </w:rPr>
      </w:pPr>
      <w:r w:rsidRPr="0018604B">
        <w:rPr>
          <w:rFonts w:ascii="Times New Roman" w:eastAsia="Times New Roman" w:hAnsi="Times New Roman" w:cs="Times New Roman"/>
          <w:sz w:val="20"/>
          <w:szCs w:val="20"/>
          <w:u w:val="single"/>
          <w:lang w:val="es-ES" w:eastAsia="es-CO"/>
        </w:rPr>
        <w:t>NOMBRE ENTIDAD:</w:t>
      </w:r>
      <w:r w:rsidR="00D742F1" w:rsidRPr="00D742F1">
        <w:rPr>
          <w:rFonts w:ascii="Times New Roman" w:eastAsia="Times New Roman" w:hAnsi="Times New Roman" w:cs="Times New Roman"/>
          <w:sz w:val="20"/>
          <w:szCs w:val="20"/>
          <w:lang w:val="es-ES" w:eastAsia="es-CO"/>
        </w:rPr>
        <w:tab/>
      </w:r>
      <w:r w:rsidR="00D742F1">
        <w:rPr>
          <w:rFonts w:ascii="Times New Roman" w:eastAsia="Times New Roman" w:hAnsi="Times New Roman" w:cs="Times New Roman"/>
          <w:sz w:val="20"/>
          <w:szCs w:val="20"/>
          <w:lang w:val="es-ES" w:eastAsia="es-CO"/>
        </w:rPr>
        <w:tab/>
      </w:r>
      <w:r w:rsidRPr="00D742F1">
        <w:rPr>
          <w:rFonts w:ascii="Times New Roman" w:eastAsia="Times New Roman" w:hAnsi="Times New Roman" w:cs="Times New Roman"/>
          <w:sz w:val="20"/>
          <w:szCs w:val="20"/>
          <w:lang w:val="es-ES" w:eastAsia="es-CO"/>
        </w:rPr>
        <w:t>I</w:t>
      </w:r>
      <w:r w:rsidRPr="000A169A">
        <w:rPr>
          <w:rFonts w:ascii="Times New Roman" w:eastAsia="Times New Roman" w:hAnsi="Times New Roman" w:cs="Times New Roman"/>
          <w:sz w:val="20"/>
          <w:szCs w:val="20"/>
          <w:lang w:val="es-ES" w:eastAsia="es-CO"/>
        </w:rPr>
        <w:t>nstitución Educativa Cárdenas Centro</w:t>
      </w:r>
    </w:p>
    <w:p w:rsidR="00467868" w:rsidRPr="000A169A" w:rsidRDefault="00467868" w:rsidP="00467868">
      <w:pPr>
        <w:spacing w:after="0" w:line="240" w:lineRule="auto"/>
        <w:jc w:val="both"/>
        <w:rPr>
          <w:rFonts w:ascii="Times New Roman" w:eastAsia="Times New Roman" w:hAnsi="Times New Roman" w:cs="Times New Roman"/>
          <w:sz w:val="20"/>
          <w:szCs w:val="20"/>
          <w:lang w:val="es-ES" w:eastAsia="es-CO"/>
        </w:rPr>
      </w:pPr>
      <w:r w:rsidRPr="0018604B">
        <w:rPr>
          <w:rFonts w:ascii="Times New Roman" w:eastAsia="Times New Roman" w:hAnsi="Times New Roman" w:cs="Times New Roman"/>
          <w:sz w:val="20"/>
          <w:szCs w:val="20"/>
          <w:u w:val="single"/>
          <w:lang w:val="es-ES" w:eastAsia="es-CO"/>
        </w:rPr>
        <w:t>DIRECCIÓN:</w:t>
      </w:r>
      <w:r w:rsidR="00D742F1" w:rsidRPr="00D742F1">
        <w:rPr>
          <w:rFonts w:ascii="Times New Roman" w:eastAsia="Times New Roman" w:hAnsi="Times New Roman" w:cs="Times New Roman"/>
          <w:sz w:val="20"/>
          <w:szCs w:val="20"/>
          <w:lang w:val="es-ES" w:eastAsia="es-CO"/>
        </w:rPr>
        <w:tab/>
      </w:r>
      <w:r w:rsidR="00D742F1" w:rsidRPr="00D742F1">
        <w:rPr>
          <w:rFonts w:ascii="Times New Roman" w:eastAsia="Times New Roman" w:hAnsi="Times New Roman" w:cs="Times New Roman"/>
          <w:sz w:val="20"/>
          <w:szCs w:val="20"/>
          <w:lang w:val="es-ES" w:eastAsia="es-CO"/>
        </w:rPr>
        <w:tab/>
      </w:r>
      <w:r w:rsidR="00D742F1" w:rsidRPr="00D742F1">
        <w:rPr>
          <w:rFonts w:ascii="Times New Roman" w:eastAsia="Times New Roman" w:hAnsi="Times New Roman" w:cs="Times New Roman"/>
          <w:sz w:val="20"/>
          <w:szCs w:val="20"/>
          <w:lang w:val="es-ES" w:eastAsia="es-CO"/>
        </w:rPr>
        <w:tab/>
      </w:r>
      <w:r w:rsidRPr="000A169A">
        <w:rPr>
          <w:rFonts w:ascii="Times New Roman" w:eastAsia="Times New Roman" w:hAnsi="Times New Roman" w:cs="Times New Roman"/>
          <w:sz w:val="20"/>
          <w:szCs w:val="20"/>
          <w:lang w:val="es-ES" w:eastAsia="es-CO"/>
        </w:rPr>
        <w:t>Carrera 28 # 36-29 Barrio Santa Rita</w:t>
      </w:r>
    </w:p>
    <w:p w:rsidR="00467868" w:rsidRPr="000A169A" w:rsidRDefault="00467868" w:rsidP="00467868">
      <w:pPr>
        <w:spacing w:after="0" w:line="240" w:lineRule="auto"/>
        <w:jc w:val="both"/>
        <w:rPr>
          <w:rFonts w:ascii="Times New Roman" w:eastAsia="Times New Roman" w:hAnsi="Times New Roman" w:cs="Times New Roman"/>
          <w:sz w:val="20"/>
          <w:szCs w:val="20"/>
          <w:lang w:val="es-ES" w:eastAsia="es-CO"/>
        </w:rPr>
      </w:pPr>
      <w:r w:rsidRPr="0018604B">
        <w:rPr>
          <w:rFonts w:ascii="Times New Roman" w:eastAsia="Times New Roman" w:hAnsi="Times New Roman" w:cs="Times New Roman"/>
          <w:sz w:val="20"/>
          <w:szCs w:val="20"/>
          <w:u w:val="single"/>
          <w:lang w:val="es-ES" w:eastAsia="es-CO"/>
        </w:rPr>
        <w:t>CORREO ELECTRONICO:</w:t>
      </w:r>
      <w:r w:rsidR="00D742F1" w:rsidRPr="00D742F1">
        <w:rPr>
          <w:rFonts w:ascii="Times New Roman" w:eastAsia="Times New Roman" w:hAnsi="Times New Roman" w:cs="Times New Roman"/>
          <w:sz w:val="20"/>
          <w:szCs w:val="20"/>
          <w:lang w:val="es-ES" w:eastAsia="es-CO"/>
        </w:rPr>
        <w:tab/>
      </w:r>
      <w:r w:rsidR="00D742F1">
        <w:t>tesorería@cardenascentro.edu.co</w:t>
      </w:r>
    </w:p>
    <w:p w:rsidR="00467868" w:rsidRPr="000A169A" w:rsidRDefault="00467868" w:rsidP="00467868">
      <w:pPr>
        <w:spacing w:after="0" w:line="240" w:lineRule="auto"/>
        <w:jc w:val="both"/>
        <w:rPr>
          <w:rFonts w:ascii="Times New Roman" w:eastAsia="Times New Roman" w:hAnsi="Times New Roman" w:cs="Times New Roman"/>
          <w:sz w:val="20"/>
          <w:szCs w:val="20"/>
          <w:lang w:val="es-ES" w:eastAsia="es-CO"/>
        </w:rPr>
      </w:pPr>
      <w:r w:rsidRPr="0018604B">
        <w:rPr>
          <w:rFonts w:ascii="Times New Roman" w:eastAsia="Times New Roman" w:hAnsi="Times New Roman" w:cs="Times New Roman"/>
          <w:sz w:val="20"/>
          <w:szCs w:val="20"/>
          <w:u w:val="single"/>
          <w:lang w:val="es-ES" w:eastAsia="es-CO"/>
        </w:rPr>
        <w:t>TELÉFONO:</w:t>
      </w:r>
      <w:r w:rsidR="00D742F1" w:rsidRPr="00D742F1">
        <w:rPr>
          <w:rFonts w:ascii="Times New Roman" w:eastAsia="Times New Roman" w:hAnsi="Times New Roman" w:cs="Times New Roman"/>
          <w:sz w:val="20"/>
          <w:szCs w:val="20"/>
          <w:lang w:val="es-ES" w:eastAsia="es-CO"/>
        </w:rPr>
        <w:tab/>
      </w:r>
      <w:r w:rsidR="00D742F1" w:rsidRPr="00D742F1">
        <w:rPr>
          <w:rFonts w:ascii="Times New Roman" w:eastAsia="Times New Roman" w:hAnsi="Times New Roman" w:cs="Times New Roman"/>
          <w:sz w:val="20"/>
          <w:szCs w:val="20"/>
          <w:lang w:val="es-ES" w:eastAsia="es-CO"/>
        </w:rPr>
        <w:tab/>
      </w:r>
      <w:r w:rsidR="00D742F1" w:rsidRPr="00D742F1">
        <w:rPr>
          <w:rFonts w:ascii="Times New Roman" w:eastAsia="Times New Roman" w:hAnsi="Times New Roman" w:cs="Times New Roman"/>
          <w:sz w:val="20"/>
          <w:szCs w:val="20"/>
          <w:lang w:val="es-ES" w:eastAsia="es-CO"/>
        </w:rPr>
        <w:tab/>
      </w:r>
      <w:r w:rsidRPr="000A169A">
        <w:rPr>
          <w:rFonts w:ascii="Times New Roman" w:eastAsia="Times New Roman" w:hAnsi="Times New Roman" w:cs="Times New Roman"/>
          <w:sz w:val="20"/>
          <w:szCs w:val="20"/>
          <w:lang w:val="es-ES" w:eastAsia="es-CO"/>
        </w:rPr>
        <w:t>2873333</w:t>
      </w:r>
    </w:p>
    <w:p w:rsidR="00D742F1" w:rsidRDefault="00D742F1" w:rsidP="00D742F1">
      <w:pPr>
        <w:spacing w:after="0" w:line="240" w:lineRule="auto"/>
        <w:jc w:val="both"/>
        <w:rPr>
          <w:rFonts w:ascii="Times New Roman" w:eastAsia="Times New Roman" w:hAnsi="Times New Roman" w:cs="Times New Roman"/>
          <w:sz w:val="20"/>
          <w:szCs w:val="20"/>
          <w:u w:val="single"/>
          <w:lang w:val="es-ES" w:eastAsia="es-CO"/>
        </w:rPr>
      </w:pPr>
      <w:r w:rsidRPr="0018604B">
        <w:rPr>
          <w:rFonts w:ascii="Times New Roman" w:eastAsia="Times New Roman" w:hAnsi="Times New Roman" w:cs="Times New Roman"/>
          <w:sz w:val="20"/>
          <w:szCs w:val="20"/>
          <w:u w:val="single"/>
          <w:lang w:val="es-ES" w:eastAsia="es-CO"/>
        </w:rPr>
        <w:t>MODALIDAD:</w:t>
      </w:r>
      <w:r w:rsidRPr="00D742F1">
        <w:rPr>
          <w:rFonts w:ascii="Times New Roman" w:eastAsia="Times New Roman" w:hAnsi="Times New Roman" w:cs="Times New Roman"/>
          <w:sz w:val="20"/>
          <w:szCs w:val="20"/>
          <w:lang w:val="es-ES" w:eastAsia="es-CO"/>
        </w:rPr>
        <w:tab/>
      </w:r>
      <w:r w:rsidRPr="00D742F1">
        <w:rPr>
          <w:rFonts w:ascii="Times New Roman" w:eastAsia="Times New Roman" w:hAnsi="Times New Roman" w:cs="Times New Roman"/>
          <w:sz w:val="20"/>
          <w:szCs w:val="20"/>
          <w:lang w:val="es-ES" w:eastAsia="es-CO"/>
        </w:rPr>
        <w:tab/>
      </w:r>
      <w:r w:rsidRPr="00D742F1">
        <w:rPr>
          <w:rFonts w:ascii="Times New Roman" w:eastAsia="Times New Roman" w:hAnsi="Times New Roman" w:cs="Times New Roman"/>
          <w:sz w:val="20"/>
          <w:szCs w:val="20"/>
          <w:lang w:val="es-ES" w:eastAsia="es-CO"/>
        </w:rPr>
        <w:tab/>
      </w:r>
      <w:r w:rsidRPr="0041107D">
        <w:rPr>
          <w:rFonts w:ascii="Times New Roman" w:eastAsia="Times New Roman" w:hAnsi="Times New Roman" w:cs="Times New Roman"/>
          <w:sz w:val="20"/>
          <w:szCs w:val="20"/>
          <w:lang w:val="es-ES" w:eastAsia="es-CO"/>
        </w:rPr>
        <w:t>Régimen Especial</w:t>
      </w:r>
    </w:p>
    <w:p w:rsidR="00D742F1" w:rsidRPr="000A169A" w:rsidRDefault="00D742F1" w:rsidP="00D742F1">
      <w:pPr>
        <w:spacing w:after="0" w:line="240" w:lineRule="auto"/>
        <w:jc w:val="both"/>
        <w:rPr>
          <w:rFonts w:ascii="Times New Roman" w:eastAsia="Times New Roman" w:hAnsi="Times New Roman" w:cs="Times New Roman"/>
          <w:sz w:val="20"/>
          <w:szCs w:val="20"/>
          <w:lang w:val="es-ES" w:eastAsia="es-CO"/>
        </w:rPr>
      </w:pPr>
      <w:r w:rsidRPr="0018604B">
        <w:rPr>
          <w:rFonts w:ascii="Times New Roman" w:eastAsia="Times New Roman" w:hAnsi="Times New Roman" w:cs="Times New Roman"/>
          <w:sz w:val="20"/>
          <w:szCs w:val="20"/>
          <w:u w:val="single"/>
          <w:lang w:val="es-ES" w:eastAsia="es-CO"/>
        </w:rPr>
        <w:t>PLAZO:</w:t>
      </w:r>
      <w:r>
        <w:rPr>
          <w:rFonts w:ascii="Times New Roman" w:eastAsia="Times New Roman" w:hAnsi="Times New Roman" w:cs="Times New Roman"/>
          <w:sz w:val="20"/>
          <w:szCs w:val="20"/>
          <w:u w:val="single"/>
          <w:lang w:val="es-ES" w:eastAsia="es-CO"/>
        </w:rPr>
        <w:tab/>
      </w:r>
      <w:r w:rsidRPr="00D742F1">
        <w:rPr>
          <w:rFonts w:ascii="Times New Roman" w:eastAsia="Times New Roman" w:hAnsi="Times New Roman" w:cs="Times New Roman"/>
          <w:sz w:val="20"/>
          <w:szCs w:val="20"/>
          <w:lang w:val="es-ES" w:eastAsia="es-CO"/>
        </w:rPr>
        <w:tab/>
      </w:r>
      <w:r w:rsidRPr="00D742F1">
        <w:rPr>
          <w:rFonts w:ascii="Times New Roman" w:eastAsia="Times New Roman" w:hAnsi="Times New Roman" w:cs="Times New Roman"/>
          <w:sz w:val="20"/>
          <w:szCs w:val="20"/>
          <w:lang w:val="es-ES" w:eastAsia="es-CO"/>
        </w:rPr>
        <w:tab/>
      </w:r>
      <w:r w:rsidRPr="00D742F1">
        <w:rPr>
          <w:rFonts w:ascii="Times New Roman" w:eastAsia="Times New Roman" w:hAnsi="Times New Roman" w:cs="Times New Roman"/>
          <w:sz w:val="20"/>
          <w:szCs w:val="20"/>
          <w:lang w:val="es-ES" w:eastAsia="es-CO"/>
        </w:rPr>
        <w:tab/>
      </w:r>
      <w:r w:rsidR="00354B9C">
        <w:rPr>
          <w:rFonts w:ascii="Times New Roman" w:eastAsia="Times New Roman" w:hAnsi="Times New Roman" w:cs="Times New Roman"/>
          <w:sz w:val="20"/>
          <w:szCs w:val="20"/>
          <w:lang w:val="es-ES" w:eastAsia="es-CO"/>
        </w:rPr>
        <w:t>7 Meses</w:t>
      </w:r>
    </w:p>
    <w:p w:rsidR="00D742F1" w:rsidRPr="000A169A" w:rsidRDefault="00D742F1" w:rsidP="00D742F1">
      <w:pPr>
        <w:spacing w:after="0" w:line="240" w:lineRule="auto"/>
        <w:jc w:val="both"/>
        <w:rPr>
          <w:rFonts w:ascii="Times New Roman" w:eastAsia="Times New Roman" w:hAnsi="Times New Roman" w:cs="Times New Roman"/>
          <w:sz w:val="20"/>
          <w:szCs w:val="20"/>
          <w:lang w:val="es-ES" w:eastAsia="es-CO"/>
        </w:rPr>
      </w:pPr>
      <w:r w:rsidRPr="0018604B">
        <w:rPr>
          <w:rFonts w:ascii="Times New Roman" w:eastAsia="Times New Roman" w:hAnsi="Times New Roman" w:cs="Times New Roman"/>
          <w:sz w:val="20"/>
          <w:szCs w:val="20"/>
          <w:u w:val="single"/>
          <w:lang w:val="es-ES" w:eastAsia="es-CO"/>
        </w:rPr>
        <w:t>FECHA LÍMITE:</w:t>
      </w:r>
      <w:r w:rsidRPr="00D742F1">
        <w:rPr>
          <w:rFonts w:ascii="Times New Roman" w:eastAsia="Times New Roman" w:hAnsi="Times New Roman" w:cs="Times New Roman"/>
          <w:sz w:val="20"/>
          <w:szCs w:val="20"/>
          <w:lang w:val="es-ES" w:eastAsia="es-CO"/>
        </w:rPr>
        <w:tab/>
      </w:r>
      <w:r w:rsidRPr="00D742F1">
        <w:rPr>
          <w:rFonts w:ascii="Times New Roman" w:eastAsia="Times New Roman" w:hAnsi="Times New Roman" w:cs="Times New Roman"/>
          <w:sz w:val="20"/>
          <w:szCs w:val="20"/>
          <w:lang w:val="es-ES" w:eastAsia="es-CO"/>
        </w:rPr>
        <w:tab/>
      </w:r>
      <w:r w:rsidR="00213550">
        <w:rPr>
          <w:rFonts w:ascii="Times New Roman" w:eastAsia="Times New Roman" w:hAnsi="Times New Roman" w:cs="Times New Roman"/>
          <w:sz w:val="20"/>
          <w:szCs w:val="20"/>
          <w:lang w:val="es-ES" w:eastAsia="es-CO"/>
        </w:rPr>
        <w:t>Viernes</w:t>
      </w:r>
      <w:r>
        <w:rPr>
          <w:rFonts w:ascii="Times New Roman" w:eastAsia="Times New Roman" w:hAnsi="Times New Roman" w:cs="Times New Roman"/>
          <w:sz w:val="20"/>
          <w:szCs w:val="20"/>
          <w:lang w:val="es-ES" w:eastAsia="es-CO"/>
        </w:rPr>
        <w:t xml:space="preserve">, </w:t>
      </w:r>
      <w:r w:rsidR="00531C31">
        <w:rPr>
          <w:rFonts w:ascii="Times New Roman" w:eastAsia="Times New Roman" w:hAnsi="Times New Roman" w:cs="Times New Roman"/>
          <w:sz w:val="20"/>
          <w:szCs w:val="20"/>
          <w:lang w:val="es-ES" w:eastAsia="es-CO"/>
        </w:rPr>
        <w:t>18</w:t>
      </w:r>
      <w:r w:rsidRPr="000A169A">
        <w:rPr>
          <w:rFonts w:ascii="Times New Roman" w:eastAsia="Times New Roman" w:hAnsi="Times New Roman" w:cs="Times New Roman"/>
          <w:sz w:val="20"/>
          <w:szCs w:val="20"/>
          <w:lang w:val="es-ES" w:eastAsia="es-CO"/>
        </w:rPr>
        <w:t>/</w:t>
      </w:r>
      <w:r w:rsidR="00DA0840">
        <w:rPr>
          <w:rFonts w:ascii="Times New Roman" w:eastAsia="Times New Roman" w:hAnsi="Times New Roman" w:cs="Times New Roman"/>
          <w:sz w:val="20"/>
          <w:szCs w:val="20"/>
          <w:lang w:val="es-ES" w:eastAsia="es-CO"/>
        </w:rPr>
        <w:t>0</w:t>
      </w:r>
      <w:r w:rsidR="00531C31">
        <w:rPr>
          <w:rFonts w:ascii="Times New Roman" w:eastAsia="Times New Roman" w:hAnsi="Times New Roman" w:cs="Times New Roman"/>
          <w:sz w:val="20"/>
          <w:szCs w:val="20"/>
          <w:lang w:val="es-ES" w:eastAsia="es-CO"/>
        </w:rPr>
        <w:t>6</w:t>
      </w:r>
      <w:r w:rsidRPr="000A169A">
        <w:rPr>
          <w:rFonts w:ascii="Times New Roman" w:eastAsia="Times New Roman" w:hAnsi="Times New Roman" w:cs="Times New Roman"/>
          <w:sz w:val="20"/>
          <w:szCs w:val="20"/>
          <w:lang w:val="es-ES" w:eastAsia="es-CO"/>
        </w:rPr>
        <w:t>/201</w:t>
      </w:r>
      <w:r w:rsidR="00DA0840">
        <w:rPr>
          <w:rFonts w:ascii="Times New Roman" w:eastAsia="Times New Roman" w:hAnsi="Times New Roman" w:cs="Times New Roman"/>
          <w:sz w:val="20"/>
          <w:szCs w:val="20"/>
          <w:lang w:val="es-ES" w:eastAsia="es-CO"/>
        </w:rPr>
        <w:t>4</w:t>
      </w:r>
      <w:r>
        <w:rPr>
          <w:rFonts w:ascii="Times New Roman" w:eastAsia="Times New Roman" w:hAnsi="Times New Roman" w:cs="Times New Roman"/>
          <w:sz w:val="20"/>
          <w:szCs w:val="20"/>
          <w:lang w:val="es-ES" w:eastAsia="es-CO"/>
        </w:rPr>
        <w:t xml:space="preserve"> a las </w:t>
      </w:r>
      <w:r w:rsidR="00531C31">
        <w:rPr>
          <w:rFonts w:ascii="Times New Roman" w:eastAsia="Times New Roman" w:hAnsi="Times New Roman" w:cs="Times New Roman"/>
          <w:sz w:val="20"/>
          <w:szCs w:val="20"/>
          <w:lang w:val="es-ES" w:eastAsia="es-CO"/>
        </w:rPr>
        <w:t>4</w:t>
      </w:r>
      <w:r>
        <w:rPr>
          <w:rFonts w:ascii="Times New Roman" w:eastAsia="Times New Roman" w:hAnsi="Times New Roman" w:cs="Times New Roman"/>
          <w:sz w:val="20"/>
          <w:szCs w:val="20"/>
          <w:lang w:val="es-ES" w:eastAsia="es-CO"/>
        </w:rPr>
        <w:t>:00 P.M.</w:t>
      </w:r>
    </w:p>
    <w:p w:rsidR="00D742F1" w:rsidRPr="000A169A" w:rsidRDefault="00D742F1" w:rsidP="00D742F1">
      <w:pPr>
        <w:spacing w:after="0" w:line="240" w:lineRule="auto"/>
        <w:jc w:val="both"/>
        <w:rPr>
          <w:rFonts w:ascii="Times New Roman" w:eastAsia="Times New Roman" w:hAnsi="Times New Roman" w:cs="Times New Roman"/>
          <w:sz w:val="20"/>
          <w:szCs w:val="20"/>
          <w:lang w:val="es-ES" w:eastAsia="es-CO"/>
        </w:rPr>
      </w:pPr>
      <w:r w:rsidRPr="0018604B">
        <w:rPr>
          <w:rFonts w:ascii="Times New Roman" w:eastAsia="Times New Roman" w:hAnsi="Times New Roman" w:cs="Times New Roman"/>
          <w:sz w:val="20"/>
          <w:szCs w:val="20"/>
          <w:u w:val="single"/>
          <w:lang w:val="es-ES" w:eastAsia="es-CO"/>
        </w:rPr>
        <w:t>LUGAR:</w:t>
      </w:r>
      <w:r w:rsidRPr="00D742F1">
        <w:rPr>
          <w:rFonts w:ascii="Times New Roman" w:eastAsia="Times New Roman" w:hAnsi="Times New Roman" w:cs="Times New Roman"/>
          <w:sz w:val="20"/>
          <w:szCs w:val="20"/>
          <w:lang w:val="es-ES" w:eastAsia="es-CO"/>
        </w:rPr>
        <w:tab/>
      </w:r>
      <w:r w:rsidRPr="00D742F1">
        <w:rPr>
          <w:rFonts w:ascii="Times New Roman" w:eastAsia="Times New Roman" w:hAnsi="Times New Roman" w:cs="Times New Roman"/>
          <w:sz w:val="20"/>
          <w:szCs w:val="20"/>
          <w:lang w:val="es-ES" w:eastAsia="es-CO"/>
        </w:rPr>
        <w:tab/>
      </w:r>
      <w:r w:rsidRPr="00D742F1">
        <w:rPr>
          <w:rFonts w:ascii="Times New Roman" w:eastAsia="Times New Roman" w:hAnsi="Times New Roman" w:cs="Times New Roman"/>
          <w:sz w:val="20"/>
          <w:szCs w:val="20"/>
          <w:lang w:val="es-ES" w:eastAsia="es-CO"/>
        </w:rPr>
        <w:tab/>
      </w:r>
      <w:r w:rsidRPr="000A169A">
        <w:rPr>
          <w:rFonts w:ascii="Times New Roman" w:eastAsia="Times New Roman" w:hAnsi="Times New Roman" w:cs="Times New Roman"/>
          <w:sz w:val="20"/>
          <w:szCs w:val="20"/>
          <w:lang w:val="es-ES" w:eastAsia="es-CO"/>
        </w:rPr>
        <w:t>Tesorería</w:t>
      </w:r>
    </w:p>
    <w:p w:rsidR="00D742F1" w:rsidRPr="000A169A" w:rsidRDefault="00D742F1" w:rsidP="00D742F1">
      <w:pPr>
        <w:spacing w:after="0" w:line="240" w:lineRule="auto"/>
        <w:jc w:val="both"/>
        <w:rPr>
          <w:rFonts w:ascii="Times New Roman" w:eastAsia="Times New Roman" w:hAnsi="Times New Roman" w:cs="Times New Roman"/>
          <w:sz w:val="20"/>
          <w:szCs w:val="20"/>
          <w:lang w:val="es-ES" w:eastAsia="es-CO"/>
        </w:rPr>
      </w:pPr>
      <w:r w:rsidRPr="0018604B">
        <w:rPr>
          <w:rFonts w:ascii="Times New Roman" w:eastAsia="Times New Roman" w:hAnsi="Times New Roman" w:cs="Times New Roman"/>
          <w:sz w:val="20"/>
          <w:szCs w:val="20"/>
          <w:u w:val="single"/>
          <w:lang w:val="es-ES" w:eastAsia="es-CO"/>
        </w:rPr>
        <w:t>FORMA:</w:t>
      </w:r>
      <w:r w:rsidRPr="00D742F1">
        <w:rPr>
          <w:rFonts w:ascii="Times New Roman" w:eastAsia="Times New Roman" w:hAnsi="Times New Roman" w:cs="Times New Roman"/>
          <w:sz w:val="20"/>
          <w:szCs w:val="20"/>
          <w:lang w:val="es-ES" w:eastAsia="es-CO"/>
        </w:rPr>
        <w:tab/>
      </w:r>
      <w:r w:rsidRPr="00D742F1">
        <w:rPr>
          <w:rFonts w:ascii="Times New Roman" w:eastAsia="Times New Roman" w:hAnsi="Times New Roman" w:cs="Times New Roman"/>
          <w:sz w:val="20"/>
          <w:szCs w:val="20"/>
          <w:lang w:val="es-ES" w:eastAsia="es-CO"/>
        </w:rPr>
        <w:tab/>
      </w:r>
      <w:r w:rsidRPr="00D742F1">
        <w:rPr>
          <w:rFonts w:ascii="Times New Roman" w:eastAsia="Times New Roman" w:hAnsi="Times New Roman" w:cs="Times New Roman"/>
          <w:sz w:val="20"/>
          <w:szCs w:val="20"/>
          <w:lang w:val="es-ES" w:eastAsia="es-CO"/>
        </w:rPr>
        <w:tab/>
      </w:r>
      <w:r w:rsidRPr="000A169A">
        <w:rPr>
          <w:rFonts w:ascii="Times New Roman" w:eastAsia="Times New Roman" w:hAnsi="Times New Roman" w:cs="Times New Roman"/>
          <w:sz w:val="20"/>
          <w:szCs w:val="20"/>
          <w:lang w:val="es-ES" w:eastAsia="es-CO"/>
        </w:rPr>
        <w:t>Físico</w:t>
      </w:r>
    </w:p>
    <w:p w:rsidR="00D742F1" w:rsidRPr="000A169A" w:rsidRDefault="00D742F1" w:rsidP="00D742F1">
      <w:pPr>
        <w:spacing w:after="0" w:line="240" w:lineRule="auto"/>
        <w:ind w:left="2835" w:hanging="2835"/>
        <w:jc w:val="both"/>
        <w:rPr>
          <w:rFonts w:ascii="Times New Roman" w:eastAsia="Times New Roman" w:hAnsi="Times New Roman" w:cs="Times New Roman"/>
          <w:sz w:val="20"/>
          <w:szCs w:val="20"/>
          <w:lang w:val="es-ES" w:eastAsia="es-CO"/>
        </w:rPr>
      </w:pPr>
      <w:r w:rsidRPr="0018604B">
        <w:rPr>
          <w:rFonts w:ascii="Times New Roman" w:eastAsia="Times New Roman" w:hAnsi="Times New Roman" w:cs="Times New Roman"/>
          <w:sz w:val="20"/>
          <w:szCs w:val="20"/>
          <w:u w:val="single"/>
          <w:lang w:val="es-ES" w:eastAsia="es-CO"/>
        </w:rPr>
        <w:t>VALOR:</w:t>
      </w:r>
      <w:r w:rsidRPr="00D742F1">
        <w:rPr>
          <w:rFonts w:ascii="Times New Roman" w:eastAsia="Times New Roman" w:hAnsi="Times New Roman" w:cs="Times New Roman"/>
          <w:sz w:val="20"/>
          <w:szCs w:val="20"/>
          <w:lang w:val="es-ES" w:eastAsia="es-CO"/>
        </w:rPr>
        <w:tab/>
      </w:r>
      <w:r w:rsidRPr="000A169A">
        <w:rPr>
          <w:rFonts w:ascii="Times New Roman" w:eastAsia="Times New Roman" w:hAnsi="Times New Roman" w:cs="Times New Roman"/>
          <w:sz w:val="20"/>
          <w:szCs w:val="20"/>
          <w:lang w:val="es-ES" w:eastAsia="es-CO"/>
        </w:rPr>
        <w:t>$</w:t>
      </w:r>
      <w:r w:rsidR="00531C31">
        <w:rPr>
          <w:rFonts w:ascii="Times New Roman" w:eastAsia="Times New Roman" w:hAnsi="Times New Roman" w:cs="Times New Roman"/>
          <w:sz w:val="20"/>
          <w:szCs w:val="20"/>
          <w:lang w:val="es-ES" w:eastAsia="es-CO"/>
        </w:rPr>
        <w:t>6</w:t>
      </w:r>
      <w:r w:rsidR="00570A6C">
        <w:rPr>
          <w:rFonts w:ascii="Times New Roman" w:eastAsia="Times New Roman" w:hAnsi="Times New Roman" w:cs="Times New Roman"/>
          <w:sz w:val="20"/>
          <w:szCs w:val="20"/>
          <w:lang w:val="es-ES" w:eastAsia="es-CO"/>
        </w:rPr>
        <w:t>´6</w:t>
      </w:r>
      <w:r w:rsidR="00531C31">
        <w:rPr>
          <w:rFonts w:ascii="Times New Roman" w:eastAsia="Times New Roman" w:hAnsi="Times New Roman" w:cs="Times New Roman"/>
          <w:sz w:val="20"/>
          <w:szCs w:val="20"/>
          <w:lang w:val="es-ES" w:eastAsia="es-CO"/>
        </w:rPr>
        <w:t>8</w:t>
      </w:r>
      <w:r w:rsidR="00570A6C">
        <w:rPr>
          <w:rFonts w:ascii="Times New Roman" w:eastAsia="Times New Roman" w:hAnsi="Times New Roman" w:cs="Times New Roman"/>
          <w:sz w:val="20"/>
          <w:szCs w:val="20"/>
          <w:lang w:val="es-ES" w:eastAsia="es-CO"/>
        </w:rPr>
        <w:t>0</w:t>
      </w:r>
      <w:r>
        <w:rPr>
          <w:rFonts w:ascii="Times New Roman" w:eastAsia="Times New Roman" w:hAnsi="Times New Roman" w:cs="Times New Roman"/>
          <w:sz w:val="20"/>
          <w:szCs w:val="20"/>
          <w:lang w:val="es-ES" w:eastAsia="es-CO"/>
        </w:rPr>
        <w:t>.000.</w:t>
      </w:r>
    </w:p>
    <w:p w:rsidR="00D742F1" w:rsidRPr="000A169A" w:rsidRDefault="00D742F1" w:rsidP="00D742F1">
      <w:pPr>
        <w:spacing w:after="0" w:line="240" w:lineRule="auto"/>
        <w:jc w:val="both"/>
        <w:rPr>
          <w:rFonts w:ascii="Times New Roman" w:eastAsia="Times New Roman" w:hAnsi="Times New Roman" w:cs="Times New Roman"/>
          <w:sz w:val="20"/>
          <w:szCs w:val="20"/>
          <w:lang w:val="es-ES" w:eastAsia="es-CO"/>
        </w:rPr>
      </w:pPr>
      <w:r w:rsidRPr="0018604B">
        <w:rPr>
          <w:rFonts w:ascii="Times New Roman" w:eastAsia="Times New Roman" w:hAnsi="Times New Roman" w:cs="Times New Roman"/>
          <w:sz w:val="20"/>
          <w:szCs w:val="20"/>
          <w:u w:val="single"/>
          <w:lang w:val="es-ES" w:eastAsia="es-CO"/>
        </w:rPr>
        <w:t>DISPONIBILIDAD:</w:t>
      </w:r>
      <w:r w:rsidRPr="00D742F1">
        <w:rPr>
          <w:rFonts w:ascii="Times New Roman" w:eastAsia="Times New Roman" w:hAnsi="Times New Roman" w:cs="Times New Roman"/>
          <w:sz w:val="20"/>
          <w:szCs w:val="20"/>
          <w:lang w:val="es-ES" w:eastAsia="es-CO"/>
        </w:rPr>
        <w:tab/>
      </w:r>
      <w:r w:rsidRPr="00D742F1">
        <w:rPr>
          <w:rFonts w:ascii="Times New Roman" w:eastAsia="Times New Roman" w:hAnsi="Times New Roman" w:cs="Times New Roman"/>
          <w:sz w:val="20"/>
          <w:szCs w:val="20"/>
          <w:lang w:val="es-ES" w:eastAsia="es-CO"/>
        </w:rPr>
        <w:tab/>
      </w:r>
      <w:r w:rsidR="00531C31">
        <w:rPr>
          <w:rFonts w:ascii="Times New Roman" w:eastAsia="Times New Roman" w:hAnsi="Times New Roman" w:cs="Times New Roman"/>
          <w:sz w:val="20"/>
          <w:szCs w:val="20"/>
          <w:lang w:val="es-ES" w:eastAsia="es-CO"/>
        </w:rPr>
        <w:t>024</w:t>
      </w:r>
    </w:p>
    <w:p w:rsidR="00D742F1" w:rsidRPr="000A169A" w:rsidRDefault="00D742F1" w:rsidP="00D742F1">
      <w:pPr>
        <w:spacing w:after="0" w:line="240" w:lineRule="auto"/>
        <w:jc w:val="both"/>
        <w:rPr>
          <w:rFonts w:ascii="Times New Roman" w:eastAsia="Times New Roman" w:hAnsi="Times New Roman" w:cs="Times New Roman"/>
          <w:sz w:val="20"/>
          <w:szCs w:val="20"/>
          <w:lang w:val="es-ES" w:eastAsia="es-CO"/>
        </w:rPr>
      </w:pPr>
      <w:r w:rsidRPr="0018604B">
        <w:rPr>
          <w:rFonts w:ascii="Times New Roman" w:eastAsia="Times New Roman" w:hAnsi="Times New Roman" w:cs="Times New Roman"/>
          <w:sz w:val="20"/>
          <w:szCs w:val="20"/>
          <w:u w:val="single"/>
          <w:lang w:val="es-ES" w:eastAsia="es-CO"/>
        </w:rPr>
        <w:t>CONSULTA DOCUMENTOS:</w:t>
      </w:r>
      <w:r w:rsidRPr="00D742F1">
        <w:rPr>
          <w:rFonts w:ascii="Times New Roman" w:eastAsia="Times New Roman" w:hAnsi="Times New Roman" w:cs="Times New Roman"/>
          <w:sz w:val="20"/>
          <w:szCs w:val="20"/>
          <w:lang w:val="es-ES" w:eastAsia="es-CO"/>
        </w:rPr>
        <w:tab/>
      </w:r>
      <w:r>
        <w:rPr>
          <w:rFonts w:ascii="Times New Roman" w:eastAsia="Times New Roman" w:hAnsi="Times New Roman" w:cs="Times New Roman"/>
          <w:sz w:val="20"/>
          <w:szCs w:val="20"/>
          <w:lang w:val="es-ES" w:eastAsia="es-CO"/>
        </w:rPr>
        <w:t>Tesorería</w:t>
      </w:r>
      <w:r w:rsidRPr="000A169A">
        <w:rPr>
          <w:rFonts w:ascii="Times New Roman" w:eastAsia="Times New Roman" w:hAnsi="Times New Roman" w:cs="Times New Roman"/>
          <w:sz w:val="20"/>
          <w:szCs w:val="20"/>
          <w:lang w:val="es-ES" w:eastAsia="es-CO"/>
        </w:rPr>
        <w:t>.</w:t>
      </w:r>
    </w:p>
    <w:p w:rsidR="00531C31" w:rsidRDefault="00467868" w:rsidP="00DA0840">
      <w:pPr>
        <w:tabs>
          <w:tab w:val="left" w:pos="2835"/>
        </w:tabs>
        <w:spacing w:after="0" w:line="240" w:lineRule="auto"/>
        <w:jc w:val="both"/>
        <w:rPr>
          <w:rFonts w:ascii="Times New Roman" w:eastAsia="Times New Roman" w:hAnsi="Times New Roman" w:cs="Times New Roman"/>
          <w:sz w:val="20"/>
          <w:szCs w:val="20"/>
          <w:u w:val="single"/>
          <w:lang w:val="es-ES" w:eastAsia="es-CO"/>
        </w:rPr>
      </w:pPr>
      <w:r w:rsidRPr="0018604B">
        <w:rPr>
          <w:rFonts w:ascii="Times New Roman" w:eastAsia="Times New Roman" w:hAnsi="Times New Roman" w:cs="Times New Roman"/>
          <w:sz w:val="20"/>
          <w:szCs w:val="20"/>
          <w:u w:val="single"/>
          <w:lang w:val="es-ES" w:eastAsia="es-CO"/>
        </w:rPr>
        <w:t>OBJETO:</w:t>
      </w:r>
    </w:p>
    <w:p w:rsidR="00531C31" w:rsidRPr="00531C31" w:rsidRDefault="00531C31" w:rsidP="00531C31">
      <w:pPr>
        <w:tabs>
          <w:tab w:val="left" w:pos="2835"/>
        </w:tabs>
        <w:spacing w:after="0" w:line="240" w:lineRule="auto"/>
        <w:jc w:val="both"/>
        <w:rPr>
          <w:rFonts w:ascii="Times New Roman" w:eastAsia="Times New Roman" w:hAnsi="Times New Roman" w:cs="Times New Roman"/>
          <w:sz w:val="20"/>
          <w:szCs w:val="20"/>
          <w:lang w:val="es-ES" w:eastAsia="es-CO"/>
        </w:rPr>
      </w:pPr>
      <w:r w:rsidRPr="00531C31">
        <w:rPr>
          <w:rFonts w:ascii="Times New Roman" w:eastAsia="Times New Roman" w:hAnsi="Times New Roman" w:cs="Times New Roman"/>
          <w:sz w:val="20"/>
          <w:szCs w:val="20"/>
          <w:lang w:val="es-ES" w:eastAsia="es-CO"/>
        </w:rPr>
        <w:t>8 Medallas (de 4 x 4,5 cm), con escudo institucional sobrepuesto de 23 mm de diámetro, en latón calibre 0.9 mm, con acabado brillante lacado, fotograbado por una cara, decoradas con esmalte al horno (5 colores) y provistas de fijación de cinta estilo comendador, elaboradas en cinta tipo falla (colores institucionales) de 5,5 x 3.6 cms con barreta (4 cms x 1,5 cms) con gancho para sujeción marcada, mejor Saber Once y excelencia), elaboradas en latón calibre 0.7 mm, con acabado brillante lacado.</w:t>
      </w:r>
    </w:p>
    <w:p w:rsidR="00531C31" w:rsidRPr="00531C31" w:rsidRDefault="00531C31" w:rsidP="00531C31">
      <w:pPr>
        <w:tabs>
          <w:tab w:val="left" w:pos="2835"/>
        </w:tabs>
        <w:spacing w:after="0" w:line="240" w:lineRule="auto"/>
        <w:jc w:val="both"/>
        <w:rPr>
          <w:rFonts w:ascii="Times New Roman" w:eastAsia="Times New Roman" w:hAnsi="Times New Roman" w:cs="Times New Roman"/>
          <w:sz w:val="20"/>
          <w:szCs w:val="20"/>
          <w:lang w:val="es-ES" w:eastAsia="es-CO"/>
        </w:rPr>
      </w:pPr>
      <w:r w:rsidRPr="00531C31">
        <w:rPr>
          <w:rFonts w:ascii="Times New Roman" w:eastAsia="Times New Roman" w:hAnsi="Times New Roman" w:cs="Times New Roman"/>
          <w:sz w:val="20"/>
          <w:szCs w:val="20"/>
          <w:lang w:val="es-ES" w:eastAsia="es-CO"/>
        </w:rPr>
        <w:t>250 Diploma para BACHILLERES de 24 cm x 34 cms, elaborado en cartulina italiana nacarado cannete de 215 gr, incluye escudo de Colombia impreso por litografía a full color, Estampado al calor (con foil dorado), repujado en los filetes. Escudo institucional impreso 4 colores Estampado al calor (con foil dorado, Verde, Rojo, Dorado y Negro) logrando un acabado en alto relieve, textos personalizados en negro, impresos mediante reprografía láser de alta adherencia. El papel debe ser del tipo de seguridad, impresión invisible en tinta fluorescente verde – reactiva a la luz ultravioleta o negra.  500 Actas Individuales de Grado tamaño 21,6 x 28 cm, elaborada en papel Kimberly blanco de 90 gr. Escudo institucional en trama de color; textos personalizados en negro, impreso mediante reprografía láser de alta adherencia. El papel debe ser del tipo de seguridad, impresión invisible en tinta fluorescente verde – reactiva a la luz ultravioleta o negra.</w:t>
      </w:r>
    </w:p>
    <w:p w:rsidR="00531C31" w:rsidRPr="00531C31" w:rsidRDefault="00531C31" w:rsidP="00531C31">
      <w:pPr>
        <w:tabs>
          <w:tab w:val="left" w:pos="2835"/>
        </w:tabs>
        <w:spacing w:after="0" w:line="240" w:lineRule="auto"/>
        <w:jc w:val="both"/>
        <w:rPr>
          <w:rFonts w:ascii="Times New Roman" w:eastAsia="Times New Roman" w:hAnsi="Times New Roman" w:cs="Times New Roman"/>
          <w:sz w:val="20"/>
          <w:szCs w:val="20"/>
          <w:lang w:val="es-ES" w:eastAsia="es-CO"/>
        </w:rPr>
      </w:pPr>
      <w:r w:rsidRPr="00531C31">
        <w:rPr>
          <w:rFonts w:ascii="Times New Roman" w:eastAsia="Times New Roman" w:hAnsi="Times New Roman" w:cs="Times New Roman"/>
          <w:sz w:val="20"/>
          <w:szCs w:val="20"/>
          <w:lang w:val="es-ES" w:eastAsia="es-CO"/>
        </w:rPr>
        <w:t>250 Certificados para grado noveno tamaño (21.6 x 29 cms), elaborado en cartulina italiana nacarado cannete de 215 gr, incluye escudo de Colombia impreso por litografía a full color, repujado en los filetes. Estampado al calor (con foil dorado), repujado en los filetes. Escudo institucional impreso 4 colores Estampado al calor (con foil dorado, Verde, Rojo, Dorado y Negro) logrando un acabado en alto relieve, textos personalizados en negro, impresos mediante reprografía láser de alta adherencia.</w:t>
      </w:r>
    </w:p>
    <w:p w:rsidR="00531C31" w:rsidRDefault="00531C31" w:rsidP="00531C31">
      <w:pPr>
        <w:tabs>
          <w:tab w:val="left" w:pos="2835"/>
        </w:tabs>
        <w:spacing w:after="0" w:line="240" w:lineRule="auto"/>
        <w:jc w:val="both"/>
        <w:rPr>
          <w:rFonts w:ascii="Times New Roman" w:eastAsia="Times New Roman" w:hAnsi="Times New Roman" w:cs="Times New Roman"/>
          <w:sz w:val="20"/>
          <w:szCs w:val="20"/>
          <w:lang w:val="es-ES" w:eastAsia="es-CO"/>
        </w:rPr>
      </w:pPr>
      <w:r w:rsidRPr="00531C31">
        <w:rPr>
          <w:rFonts w:ascii="Times New Roman" w:eastAsia="Times New Roman" w:hAnsi="Times New Roman" w:cs="Times New Roman"/>
          <w:sz w:val="20"/>
          <w:szCs w:val="20"/>
          <w:lang w:val="es-ES" w:eastAsia="es-CO"/>
        </w:rPr>
        <w:t>100 Duplicados de Diploma de 24 cm x 34 cms, elaborado en cartulina italiana nacarado cannete de 215 gr, incluye escudo de Colombia impreso por litografía a full color, Estampado al calor (con foil dorado), repujado en los filetes. Escudo institucional impreso 4 colores Estampado al calor (con foil dorado, Verde, Rojo, Dorado y Negro) logrando un acabado en alto relieve, textos personalizados en negro, impresos mediante reprografía láser de alta adherencia. El papel debe ser del tipo de seguridad, impresión invisible en tinta fluorescente verde – reactiva a la luz ultravioleta o negra.  50 Encuadernación de libro tamaño (23,59 x 29,94 cm) elaborado en cartón prensado de 3 mm, forrado en cuerina color rojos, cocido y engomado en el lomo, estampado al calor (con foil dorado) escudo institucional, nombre, fecha y todo lo requerido por la institución en lo plano y en el lomo, dos punteras doradas en las esquinas.</w:t>
      </w:r>
    </w:p>
    <w:p w:rsidR="00DA631A" w:rsidRDefault="00467868" w:rsidP="00531C31">
      <w:pPr>
        <w:tabs>
          <w:tab w:val="left" w:pos="2835"/>
        </w:tabs>
        <w:spacing w:after="0" w:line="240" w:lineRule="auto"/>
        <w:jc w:val="both"/>
        <w:rPr>
          <w:rFonts w:ascii="Times New Roman" w:eastAsia="Times New Roman" w:hAnsi="Times New Roman" w:cs="Times New Roman"/>
          <w:sz w:val="20"/>
          <w:szCs w:val="20"/>
          <w:u w:val="single"/>
          <w:lang w:val="es-ES" w:eastAsia="es-CO"/>
        </w:rPr>
      </w:pPr>
      <w:r w:rsidRPr="0018604B">
        <w:rPr>
          <w:rFonts w:ascii="Times New Roman" w:eastAsia="Times New Roman" w:hAnsi="Times New Roman" w:cs="Times New Roman"/>
          <w:sz w:val="20"/>
          <w:szCs w:val="20"/>
          <w:u w:val="single"/>
          <w:lang w:val="es-ES" w:eastAsia="es-CO"/>
        </w:rPr>
        <w:t>ENUMERACION, DESCRIPCION DE LAS CONDICIONES:</w:t>
      </w:r>
    </w:p>
    <w:p w:rsidR="00DA631A" w:rsidRPr="00D675A9" w:rsidRDefault="00D675A9" w:rsidP="00D675A9">
      <w:pPr>
        <w:pStyle w:val="Prrafodelista"/>
        <w:numPr>
          <w:ilvl w:val="0"/>
          <w:numId w:val="5"/>
        </w:numPr>
        <w:tabs>
          <w:tab w:val="left" w:pos="5760"/>
        </w:tabs>
        <w:spacing w:after="0" w:line="240" w:lineRule="auto"/>
        <w:jc w:val="both"/>
        <w:rPr>
          <w:rFonts w:ascii="Times New Roman" w:eastAsia="Times New Roman" w:hAnsi="Times New Roman" w:cs="Times New Roman"/>
          <w:sz w:val="20"/>
          <w:szCs w:val="20"/>
          <w:lang w:val="es-ES" w:eastAsia="es-CO"/>
        </w:rPr>
      </w:pPr>
      <w:r w:rsidRPr="00D675A9">
        <w:rPr>
          <w:rFonts w:ascii="Times New Roman" w:eastAsia="Times New Roman" w:hAnsi="Times New Roman" w:cs="Times New Roman"/>
          <w:sz w:val="20"/>
          <w:szCs w:val="20"/>
          <w:lang w:val="es-ES" w:eastAsia="es-CO"/>
        </w:rPr>
        <w:t>Podrán participar personas naturales, jurídicas, consorcios, uniones temporales, consideradas legalmente capaces en las disposiciones vigentes, que no tengan incompatibilidades o inhabilidades.</w:t>
      </w:r>
    </w:p>
    <w:p w:rsidR="00D675A9" w:rsidRDefault="00D675A9" w:rsidP="00D675A9">
      <w:pPr>
        <w:pStyle w:val="Prrafodelista"/>
        <w:numPr>
          <w:ilvl w:val="0"/>
          <w:numId w:val="5"/>
        </w:numPr>
        <w:tabs>
          <w:tab w:val="left" w:pos="5760"/>
        </w:tabs>
        <w:spacing w:after="0" w:line="240" w:lineRule="auto"/>
        <w:jc w:val="both"/>
        <w:rPr>
          <w:rFonts w:ascii="Times New Roman" w:eastAsia="Times New Roman" w:hAnsi="Times New Roman" w:cs="Times New Roman"/>
          <w:sz w:val="20"/>
          <w:szCs w:val="20"/>
          <w:lang w:val="es-ES" w:eastAsia="es-CO"/>
        </w:rPr>
      </w:pPr>
      <w:r w:rsidRPr="00D675A9">
        <w:rPr>
          <w:rFonts w:ascii="Times New Roman" w:eastAsia="Times New Roman" w:hAnsi="Times New Roman" w:cs="Times New Roman"/>
          <w:sz w:val="20"/>
          <w:szCs w:val="20"/>
          <w:lang w:val="es-ES" w:eastAsia="es-CO"/>
        </w:rPr>
        <w:t xml:space="preserve">Las propuesta se eliminaran </w:t>
      </w:r>
      <w:r w:rsidR="00782CC5">
        <w:rPr>
          <w:rFonts w:ascii="Times New Roman" w:eastAsia="Times New Roman" w:hAnsi="Times New Roman" w:cs="Times New Roman"/>
          <w:sz w:val="20"/>
          <w:szCs w:val="20"/>
          <w:lang w:val="es-ES" w:eastAsia="es-CO"/>
        </w:rPr>
        <w:t>sin que haya lugar a su evaluación, en cualquiera de los siguientes casos:</w:t>
      </w:r>
    </w:p>
    <w:p w:rsidR="00782CC5" w:rsidRDefault="007D764C" w:rsidP="00782CC5">
      <w:pPr>
        <w:pStyle w:val="Prrafodelista"/>
        <w:numPr>
          <w:ilvl w:val="0"/>
          <w:numId w:val="6"/>
        </w:numPr>
        <w:tabs>
          <w:tab w:val="left" w:pos="5760"/>
        </w:tabs>
        <w:spacing w:after="0" w:line="240" w:lineRule="auto"/>
        <w:jc w:val="both"/>
        <w:rPr>
          <w:rFonts w:ascii="Times New Roman" w:eastAsia="Times New Roman" w:hAnsi="Times New Roman" w:cs="Times New Roman"/>
          <w:sz w:val="20"/>
          <w:szCs w:val="20"/>
          <w:lang w:val="es-ES" w:eastAsia="es-CO"/>
        </w:rPr>
      </w:pPr>
      <w:r>
        <w:rPr>
          <w:rFonts w:ascii="Times New Roman" w:eastAsia="Times New Roman" w:hAnsi="Times New Roman" w:cs="Times New Roman"/>
          <w:sz w:val="20"/>
          <w:szCs w:val="20"/>
          <w:lang w:val="es-ES" w:eastAsia="es-CO"/>
        </w:rPr>
        <w:t>Cuando el proponente este incurso en alguna de las prohibiciones, causales de inhabilidad o incompatibilidad.</w:t>
      </w:r>
    </w:p>
    <w:p w:rsidR="007D764C" w:rsidRDefault="007D764C" w:rsidP="00782CC5">
      <w:pPr>
        <w:pStyle w:val="Prrafodelista"/>
        <w:numPr>
          <w:ilvl w:val="0"/>
          <w:numId w:val="6"/>
        </w:numPr>
        <w:tabs>
          <w:tab w:val="left" w:pos="5760"/>
        </w:tabs>
        <w:spacing w:after="0" w:line="240" w:lineRule="auto"/>
        <w:jc w:val="both"/>
        <w:rPr>
          <w:rFonts w:ascii="Times New Roman" w:eastAsia="Times New Roman" w:hAnsi="Times New Roman" w:cs="Times New Roman"/>
          <w:sz w:val="20"/>
          <w:szCs w:val="20"/>
          <w:lang w:val="es-ES" w:eastAsia="es-CO"/>
        </w:rPr>
      </w:pPr>
      <w:r>
        <w:rPr>
          <w:rFonts w:ascii="Times New Roman" w:eastAsia="Times New Roman" w:hAnsi="Times New Roman" w:cs="Times New Roman"/>
          <w:sz w:val="20"/>
          <w:szCs w:val="20"/>
          <w:lang w:val="es-ES" w:eastAsia="es-CO"/>
        </w:rPr>
        <w:t xml:space="preserve">No se aceptaran propuestas que por cualquier causa lleguen con posterioridad a la fecha y hora límite señalada en el presente proceso para su entrega, </w:t>
      </w:r>
      <w:r w:rsidR="00557A3C">
        <w:rPr>
          <w:rFonts w:ascii="Times New Roman" w:eastAsia="Times New Roman" w:hAnsi="Times New Roman" w:cs="Times New Roman"/>
          <w:sz w:val="20"/>
          <w:szCs w:val="20"/>
          <w:lang w:val="es-ES" w:eastAsia="es-CO"/>
        </w:rPr>
        <w:t>así</w:t>
      </w:r>
      <w:r>
        <w:rPr>
          <w:rFonts w:ascii="Times New Roman" w:eastAsia="Times New Roman" w:hAnsi="Times New Roman" w:cs="Times New Roman"/>
          <w:sz w:val="20"/>
          <w:szCs w:val="20"/>
          <w:lang w:val="es-ES" w:eastAsia="es-CO"/>
        </w:rPr>
        <w:t xml:space="preserve"> como aquellas propuestas que sean enviadas a través de correo o cualquier </w:t>
      </w:r>
      <w:r w:rsidR="00557A3C">
        <w:rPr>
          <w:rFonts w:ascii="Times New Roman" w:eastAsia="Times New Roman" w:hAnsi="Times New Roman" w:cs="Times New Roman"/>
          <w:sz w:val="20"/>
          <w:szCs w:val="20"/>
          <w:lang w:val="es-ES" w:eastAsia="es-CO"/>
        </w:rPr>
        <w:t>otro</w:t>
      </w:r>
      <w:r>
        <w:rPr>
          <w:rFonts w:ascii="Times New Roman" w:eastAsia="Times New Roman" w:hAnsi="Times New Roman" w:cs="Times New Roman"/>
          <w:sz w:val="20"/>
          <w:szCs w:val="20"/>
          <w:lang w:val="es-ES" w:eastAsia="es-CO"/>
        </w:rPr>
        <w:t xml:space="preserve"> medio telemático, o radicadas en sitios diferentes al señalado para su entrega.</w:t>
      </w:r>
    </w:p>
    <w:p w:rsidR="007D764C" w:rsidRDefault="007D764C" w:rsidP="00782CC5">
      <w:pPr>
        <w:pStyle w:val="Prrafodelista"/>
        <w:numPr>
          <w:ilvl w:val="0"/>
          <w:numId w:val="6"/>
        </w:numPr>
        <w:tabs>
          <w:tab w:val="left" w:pos="5760"/>
        </w:tabs>
        <w:spacing w:after="0" w:line="240" w:lineRule="auto"/>
        <w:jc w:val="both"/>
        <w:rPr>
          <w:rFonts w:ascii="Times New Roman" w:eastAsia="Times New Roman" w:hAnsi="Times New Roman" w:cs="Times New Roman"/>
          <w:sz w:val="20"/>
          <w:szCs w:val="20"/>
          <w:lang w:val="es-ES" w:eastAsia="es-CO"/>
        </w:rPr>
      </w:pPr>
      <w:r>
        <w:rPr>
          <w:rFonts w:ascii="Times New Roman" w:eastAsia="Times New Roman" w:hAnsi="Times New Roman" w:cs="Times New Roman"/>
          <w:sz w:val="20"/>
          <w:szCs w:val="20"/>
          <w:lang w:val="es-ES" w:eastAsia="es-CO"/>
        </w:rPr>
        <w:lastRenderedPageBreak/>
        <w:t xml:space="preserve">Cuando la entidad establezca que la información o realidad o cuando el contratista haya tratado de interferir o influenciar indebidamente en la </w:t>
      </w:r>
      <w:r w:rsidR="00557A3C">
        <w:rPr>
          <w:rFonts w:ascii="Times New Roman" w:eastAsia="Times New Roman" w:hAnsi="Times New Roman" w:cs="Times New Roman"/>
          <w:sz w:val="20"/>
          <w:szCs w:val="20"/>
          <w:lang w:val="es-ES" w:eastAsia="es-CO"/>
        </w:rPr>
        <w:t>evaluación</w:t>
      </w:r>
      <w:r>
        <w:rPr>
          <w:rFonts w:ascii="Times New Roman" w:eastAsia="Times New Roman" w:hAnsi="Times New Roman" w:cs="Times New Roman"/>
          <w:sz w:val="20"/>
          <w:szCs w:val="20"/>
          <w:lang w:val="es-ES" w:eastAsia="es-CO"/>
        </w:rPr>
        <w:t xml:space="preserve"> de las </w:t>
      </w:r>
      <w:r w:rsidR="00557A3C">
        <w:rPr>
          <w:rFonts w:ascii="Times New Roman" w:eastAsia="Times New Roman" w:hAnsi="Times New Roman" w:cs="Times New Roman"/>
          <w:sz w:val="20"/>
          <w:szCs w:val="20"/>
          <w:lang w:val="es-ES" w:eastAsia="es-CO"/>
        </w:rPr>
        <w:t>propuestas</w:t>
      </w:r>
      <w:r>
        <w:rPr>
          <w:rFonts w:ascii="Times New Roman" w:eastAsia="Times New Roman" w:hAnsi="Times New Roman" w:cs="Times New Roman"/>
          <w:sz w:val="20"/>
          <w:szCs w:val="20"/>
          <w:lang w:val="es-ES" w:eastAsia="es-CO"/>
        </w:rPr>
        <w:t xml:space="preserve"> o en la adjudicación del contrato.</w:t>
      </w:r>
    </w:p>
    <w:p w:rsidR="00557A3C" w:rsidRDefault="007D764C" w:rsidP="00782CC5">
      <w:pPr>
        <w:pStyle w:val="Prrafodelista"/>
        <w:numPr>
          <w:ilvl w:val="0"/>
          <w:numId w:val="6"/>
        </w:numPr>
        <w:tabs>
          <w:tab w:val="left" w:pos="5760"/>
        </w:tabs>
        <w:spacing w:after="0" w:line="240" w:lineRule="auto"/>
        <w:jc w:val="both"/>
        <w:rPr>
          <w:rFonts w:ascii="Times New Roman" w:eastAsia="Times New Roman" w:hAnsi="Times New Roman" w:cs="Times New Roman"/>
          <w:sz w:val="20"/>
          <w:szCs w:val="20"/>
          <w:lang w:val="es-ES" w:eastAsia="es-CO"/>
        </w:rPr>
      </w:pPr>
      <w:r>
        <w:rPr>
          <w:rFonts w:ascii="Times New Roman" w:eastAsia="Times New Roman" w:hAnsi="Times New Roman" w:cs="Times New Roman"/>
          <w:sz w:val="20"/>
          <w:szCs w:val="20"/>
          <w:lang w:val="es-ES" w:eastAsia="es-CO"/>
        </w:rPr>
        <w:t xml:space="preserve">Cuando se presenten varias ofertas por parte del mismo proponente </w:t>
      </w:r>
      <w:r w:rsidR="00557A3C">
        <w:rPr>
          <w:rFonts w:ascii="Times New Roman" w:eastAsia="Times New Roman" w:hAnsi="Times New Roman" w:cs="Times New Roman"/>
          <w:sz w:val="20"/>
          <w:szCs w:val="20"/>
          <w:lang w:val="es-ES" w:eastAsia="es-CO"/>
        </w:rPr>
        <w:t>(por sí o por interpuesta persona) o cuando el proponente tenga interés en otra persona jurídica que también se presente al proceso.</w:t>
      </w:r>
    </w:p>
    <w:p w:rsidR="00557A3C" w:rsidRDefault="00557A3C" w:rsidP="00782CC5">
      <w:pPr>
        <w:pStyle w:val="Prrafodelista"/>
        <w:numPr>
          <w:ilvl w:val="0"/>
          <w:numId w:val="6"/>
        </w:numPr>
        <w:tabs>
          <w:tab w:val="left" w:pos="5760"/>
        </w:tabs>
        <w:spacing w:after="0" w:line="240" w:lineRule="auto"/>
        <w:jc w:val="both"/>
        <w:rPr>
          <w:rFonts w:ascii="Times New Roman" w:eastAsia="Times New Roman" w:hAnsi="Times New Roman" w:cs="Times New Roman"/>
          <w:sz w:val="20"/>
          <w:szCs w:val="20"/>
          <w:lang w:val="es-ES" w:eastAsia="es-CO"/>
        </w:rPr>
      </w:pPr>
      <w:r>
        <w:rPr>
          <w:rFonts w:ascii="Times New Roman" w:eastAsia="Times New Roman" w:hAnsi="Times New Roman" w:cs="Times New Roman"/>
          <w:sz w:val="20"/>
          <w:szCs w:val="20"/>
          <w:lang w:val="es-ES" w:eastAsia="es-CO"/>
        </w:rPr>
        <w:t>Cuando el proponente no anexe a la oferta los documentos que se solicitan.</w:t>
      </w:r>
    </w:p>
    <w:p w:rsidR="00557A3C" w:rsidRDefault="00557A3C" w:rsidP="00782CC5">
      <w:pPr>
        <w:pStyle w:val="Prrafodelista"/>
        <w:numPr>
          <w:ilvl w:val="0"/>
          <w:numId w:val="6"/>
        </w:numPr>
        <w:tabs>
          <w:tab w:val="left" w:pos="5760"/>
        </w:tabs>
        <w:spacing w:after="0" w:line="240" w:lineRule="auto"/>
        <w:jc w:val="both"/>
        <w:rPr>
          <w:rFonts w:ascii="Times New Roman" w:eastAsia="Times New Roman" w:hAnsi="Times New Roman" w:cs="Times New Roman"/>
          <w:sz w:val="20"/>
          <w:szCs w:val="20"/>
          <w:lang w:val="es-ES" w:eastAsia="es-CO"/>
        </w:rPr>
      </w:pPr>
      <w:r>
        <w:rPr>
          <w:rFonts w:ascii="Times New Roman" w:eastAsia="Times New Roman" w:hAnsi="Times New Roman" w:cs="Times New Roman"/>
          <w:sz w:val="20"/>
          <w:szCs w:val="20"/>
          <w:lang w:val="es-ES" w:eastAsia="es-CO"/>
        </w:rPr>
        <w:t>Cuando el proponente una vez requerido por la entidad, no allegue los documentos, las aclaraciones y/o explicaciones solicitadas por esta; cuando no cumpla con lo solicitado en dicho requerimiento y cuando allegue la respuesta a los requerimientos fuera del plazo que se le fije para ello, impidiendo evaluar con precisión los términos de la oferta.</w:t>
      </w:r>
    </w:p>
    <w:p w:rsidR="007D764C" w:rsidRDefault="00557A3C" w:rsidP="00782CC5">
      <w:pPr>
        <w:pStyle w:val="Prrafodelista"/>
        <w:numPr>
          <w:ilvl w:val="0"/>
          <w:numId w:val="6"/>
        </w:numPr>
        <w:tabs>
          <w:tab w:val="left" w:pos="5760"/>
        </w:tabs>
        <w:spacing w:after="0" w:line="240" w:lineRule="auto"/>
        <w:jc w:val="both"/>
        <w:rPr>
          <w:rFonts w:ascii="Times New Roman" w:eastAsia="Times New Roman" w:hAnsi="Times New Roman" w:cs="Times New Roman"/>
          <w:sz w:val="20"/>
          <w:szCs w:val="20"/>
          <w:lang w:val="es-ES" w:eastAsia="es-CO"/>
        </w:rPr>
      </w:pPr>
      <w:r>
        <w:rPr>
          <w:rFonts w:ascii="Times New Roman" w:eastAsia="Times New Roman" w:hAnsi="Times New Roman" w:cs="Times New Roman"/>
          <w:sz w:val="20"/>
          <w:szCs w:val="20"/>
          <w:lang w:val="es-ES" w:eastAsia="es-CO"/>
        </w:rPr>
        <w:t>Cuando existiere incumplimiento de los requisitos habilitantes (los aspectos jurídicos, financieros y experiencia del proponente).</w:t>
      </w:r>
    </w:p>
    <w:p w:rsidR="00557A3C" w:rsidRDefault="00557A3C" w:rsidP="00782CC5">
      <w:pPr>
        <w:pStyle w:val="Prrafodelista"/>
        <w:numPr>
          <w:ilvl w:val="0"/>
          <w:numId w:val="6"/>
        </w:numPr>
        <w:tabs>
          <w:tab w:val="left" w:pos="5760"/>
        </w:tabs>
        <w:spacing w:after="0" w:line="240" w:lineRule="auto"/>
        <w:jc w:val="both"/>
        <w:rPr>
          <w:rFonts w:ascii="Times New Roman" w:eastAsia="Times New Roman" w:hAnsi="Times New Roman" w:cs="Times New Roman"/>
          <w:sz w:val="20"/>
          <w:szCs w:val="20"/>
          <w:lang w:val="es-ES" w:eastAsia="es-CO"/>
        </w:rPr>
      </w:pPr>
      <w:r>
        <w:rPr>
          <w:rFonts w:ascii="Times New Roman" w:eastAsia="Times New Roman" w:hAnsi="Times New Roman" w:cs="Times New Roman"/>
          <w:sz w:val="20"/>
          <w:szCs w:val="20"/>
          <w:lang w:val="es-ES" w:eastAsia="es-CO"/>
        </w:rPr>
        <w:t>Cuando el proponente se encuentre en mora en el pago de aportes del sistema integral de seguridad social y parafiscales.</w:t>
      </w:r>
    </w:p>
    <w:p w:rsidR="00782CC5" w:rsidRDefault="00557A3C" w:rsidP="00782CC5">
      <w:pPr>
        <w:pStyle w:val="Prrafodelista"/>
        <w:numPr>
          <w:ilvl w:val="0"/>
          <w:numId w:val="6"/>
        </w:numPr>
        <w:tabs>
          <w:tab w:val="left" w:pos="5760"/>
        </w:tabs>
        <w:spacing w:after="0" w:line="240" w:lineRule="auto"/>
        <w:jc w:val="both"/>
        <w:rPr>
          <w:rFonts w:ascii="Times New Roman" w:eastAsia="Times New Roman" w:hAnsi="Times New Roman" w:cs="Times New Roman"/>
          <w:sz w:val="20"/>
          <w:szCs w:val="20"/>
          <w:lang w:val="es-ES" w:eastAsia="es-CO"/>
        </w:rPr>
      </w:pPr>
      <w:r>
        <w:rPr>
          <w:rFonts w:ascii="Times New Roman" w:eastAsia="Times New Roman" w:hAnsi="Times New Roman" w:cs="Times New Roman"/>
          <w:sz w:val="20"/>
          <w:szCs w:val="20"/>
          <w:lang w:val="es-ES" w:eastAsia="es-CO"/>
        </w:rPr>
        <w:t>Cuando  el valor de la propuesta sea superior al presupuesto oficial asignado al presente proceso de selección.</w:t>
      </w:r>
    </w:p>
    <w:p w:rsidR="00557A3C" w:rsidRDefault="00557A3C" w:rsidP="00782CC5">
      <w:pPr>
        <w:pStyle w:val="Prrafodelista"/>
        <w:numPr>
          <w:ilvl w:val="0"/>
          <w:numId w:val="6"/>
        </w:numPr>
        <w:tabs>
          <w:tab w:val="left" w:pos="5760"/>
        </w:tabs>
        <w:spacing w:after="0" w:line="240" w:lineRule="auto"/>
        <w:jc w:val="both"/>
        <w:rPr>
          <w:rFonts w:ascii="Times New Roman" w:eastAsia="Times New Roman" w:hAnsi="Times New Roman" w:cs="Times New Roman"/>
          <w:sz w:val="20"/>
          <w:szCs w:val="20"/>
          <w:lang w:val="es-ES" w:eastAsia="es-CO"/>
        </w:rPr>
      </w:pPr>
      <w:r>
        <w:rPr>
          <w:rFonts w:ascii="Times New Roman" w:eastAsia="Times New Roman" w:hAnsi="Times New Roman" w:cs="Times New Roman"/>
          <w:sz w:val="20"/>
          <w:szCs w:val="20"/>
          <w:lang w:val="es-ES" w:eastAsia="es-CO"/>
        </w:rPr>
        <w:t>Cuando no presente autorización del órgano social competente, en el exento de que el representante legal de la persona jurídica requiera de la misma para presentar oferta y suscribir contrato o cuando exceda las facultades conferidas en la  respectiva autorización.</w:t>
      </w:r>
    </w:p>
    <w:p w:rsidR="00782CC5" w:rsidRDefault="00782CC5" w:rsidP="00D675A9">
      <w:pPr>
        <w:pStyle w:val="Prrafodelista"/>
        <w:numPr>
          <w:ilvl w:val="0"/>
          <w:numId w:val="5"/>
        </w:numPr>
        <w:tabs>
          <w:tab w:val="left" w:pos="5760"/>
        </w:tabs>
        <w:spacing w:after="0" w:line="240" w:lineRule="auto"/>
        <w:jc w:val="both"/>
        <w:rPr>
          <w:rFonts w:ascii="Times New Roman" w:eastAsia="Times New Roman" w:hAnsi="Times New Roman" w:cs="Times New Roman"/>
          <w:sz w:val="20"/>
          <w:szCs w:val="20"/>
          <w:lang w:val="es-ES" w:eastAsia="es-CO"/>
        </w:rPr>
      </w:pPr>
      <w:r>
        <w:rPr>
          <w:rFonts w:ascii="Times New Roman" w:eastAsia="Times New Roman" w:hAnsi="Times New Roman" w:cs="Times New Roman"/>
          <w:sz w:val="20"/>
          <w:szCs w:val="20"/>
          <w:lang w:val="es-ES" w:eastAsia="es-CO"/>
        </w:rPr>
        <w:t>En cualquiera de estos eventos, la Institución, podrá declarar desierto este proceso a través de acto administrativo.</w:t>
      </w:r>
    </w:p>
    <w:p w:rsidR="00782CC5" w:rsidRDefault="00782CC5" w:rsidP="00D675A9">
      <w:pPr>
        <w:pStyle w:val="Prrafodelista"/>
        <w:numPr>
          <w:ilvl w:val="0"/>
          <w:numId w:val="5"/>
        </w:numPr>
        <w:tabs>
          <w:tab w:val="left" w:pos="5760"/>
        </w:tabs>
        <w:spacing w:after="0" w:line="240" w:lineRule="auto"/>
        <w:jc w:val="both"/>
        <w:rPr>
          <w:rFonts w:ascii="Times New Roman" w:eastAsia="Times New Roman" w:hAnsi="Times New Roman" w:cs="Times New Roman"/>
          <w:sz w:val="20"/>
          <w:szCs w:val="20"/>
          <w:lang w:val="es-ES" w:eastAsia="es-CO"/>
        </w:rPr>
      </w:pPr>
      <w:r>
        <w:rPr>
          <w:rFonts w:ascii="Times New Roman" w:eastAsia="Times New Roman" w:hAnsi="Times New Roman" w:cs="Times New Roman"/>
          <w:sz w:val="20"/>
          <w:szCs w:val="20"/>
          <w:lang w:val="es-ES" w:eastAsia="es-CO"/>
        </w:rPr>
        <w:t>En caso de presentarse una oferta que cumpla con los requisitos jurídicos y técnicos, el cronograma podrá se ajustado a fin de dar celeridad al proceso de contratación.</w:t>
      </w:r>
    </w:p>
    <w:p w:rsidR="00782CC5" w:rsidRDefault="00782CC5" w:rsidP="00D675A9">
      <w:pPr>
        <w:pStyle w:val="Prrafodelista"/>
        <w:numPr>
          <w:ilvl w:val="0"/>
          <w:numId w:val="5"/>
        </w:numPr>
        <w:tabs>
          <w:tab w:val="left" w:pos="5760"/>
        </w:tabs>
        <w:spacing w:after="0" w:line="240" w:lineRule="auto"/>
        <w:jc w:val="both"/>
        <w:rPr>
          <w:rFonts w:ascii="Times New Roman" w:eastAsia="Times New Roman" w:hAnsi="Times New Roman" w:cs="Times New Roman"/>
          <w:sz w:val="20"/>
          <w:szCs w:val="20"/>
          <w:lang w:val="es-ES" w:eastAsia="es-CO"/>
        </w:rPr>
      </w:pPr>
      <w:r>
        <w:rPr>
          <w:rFonts w:ascii="Times New Roman" w:eastAsia="Times New Roman" w:hAnsi="Times New Roman" w:cs="Times New Roman"/>
          <w:sz w:val="20"/>
          <w:szCs w:val="20"/>
          <w:lang w:val="es-ES" w:eastAsia="es-CO"/>
        </w:rPr>
        <w:t xml:space="preserve">La adjudicación será para la propuesta con el precio </w:t>
      </w:r>
      <w:r w:rsidR="00D9584B">
        <w:rPr>
          <w:rFonts w:ascii="Times New Roman" w:eastAsia="Times New Roman" w:hAnsi="Times New Roman" w:cs="Times New Roman"/>
          <w:sz w:val="20"/>
          <w:szCs w:val="20"/>
          <w:lang w:val="es-ES" w:eastAsia="es-CO"/>
        </w:rPr>
        <w:t>más</w:t>
      </w:r>
      <w:r>
        <w:rPr>
          <w:rFonts w:ascii="Times New Roman" w:eastAsia="Times New Roman" w:hAnsi="Times New Roman" w:cs="Times New Roman"/>
          <w:sz w:val="20"/>
          <w:szCs w:val="20"/>
          <w:lang w:val="es-ES" w:eastAsia="es-CO"/>
        </w:rPr>
        <w:t xml:space="preserve"> bajo y que cumpla con los requisitos habilitantes exigidos</w:t>
      </w:r>
      <w:r w:rsidR="00393E47">
        <w:rPr>
          <w:rFonts w:ascii="Times New Roman" w:eastAsia="Times New Roman" w:hAnsi="Times New Roman" w:cs="Times New Roman"/>
          <w:sz w:val="20"/>
          <w:szCs w:val="20"/>
          <w:lang w:val="es-ES" w:eastAsia="es-CO"/>
        </w:rPr>
        <w:t>.</w:t>
      </w:r>
    </w:p>
    <w:p w:rsidR="00393E47" w:rsidRPr="00D675A9" w:rsidRDefault="00393E47" w:rsidP="00D675A9">
      <w:pPr>
        <w:pStyle w:val="Prrafodelista"/>
        <w:numPr>
          <w:ilvl w:val="0"/>
          <w:numId w:val="5"/>
        </w:numPr>
        <w:tabs>
          <w:tab w:val="left" w:pos="5760"/>
        </w:tabs>
        <w:spacing w:after="0" w:line="240" w:lineRule="auto"/>
        <w:jc w:val="both"/>
        <w:rPr>
          <w:rFonts w:ascii="Times New Roman" w:eastAsia="Times New Roman" w:hAnsi="Times New Roman" w:cs="Times New Roman"/>
          <w:sz w:val="20"/>
          <w:szCs w:val="20"/>
          <w:lang w:val="es-ES" w:eastAsia="es-CO"/>
        </w:rPr>
      </w:pPr>
      <w:r>
        <w:rPr>
          <w:rFonts w:ascii="Times New Roman" w:eastAsia="Times New Roman" w:hAnsi="Times New Roman" w:cs="Times New Roman"/>
          <w:sz w:val="20"/>
          <w:szCs w:val="20"/>
          <w:lang w:val="es-ES" w:eastAsia="es-CO"/>
        </w:rPr>
        <w:t>En el evento que exista un empate, la institución adjudicara a quien haya entregado primero la oferta entre los empatados, según el orden de entrega de las mismas.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tblPr>
      <w:tblGrid>
        <w:gridCol w:w="9054"/>
      </w:tblGrid>
      <w:tr w:rsidR="00467868" w:rsidRPr="000A169A" w:rsidTr="00DC35C1">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7868" w:rsidRPr="000A169A" w:rsidRDefault="00DA631A" w:rsidP="00327D10">
            <w:pPr>
              <w:spacing w:after="0" w:line="240" w:lineRule="auto"/>
              <w:jc w:val="center"/>
              <w:rPr>
                <w:rFonts w:ascii="Times New Roman" w:eastAsia="Times New Roman" w:hAnsi="Times New Roman" w:cs="Times New Roman"/>
                <w:sz w:val="20"/>
                <w:szCs w:val="20"/>
                <w:lang w:eastAsia="es-CO"/>
              </w:rPr>
            </w:pPr>
            <w:r>
              <w:rPr>
                <w:rFonts w:ascii="Times New Roman" w:eastAsia="Times New Roman" w:hAnsi="Times New Roman" w:cs="Times New Roman"/>
                <w:b/>
                <w:bCs/>
                <w:sz w:val="20"/>
                <w:szCs w:val="20"/>
                <w:lang w:val="es-ES" w:eastAsia="es-CO"/>
              </w:rPr>
              <w:t>DOCUMENTOS A PRESENTAR</w:t>
            </w:r>
          </w:p>
        </w:tc>
      </w:tr>
      <w:tr w:rsidR="00467868" w:rsidRPr="000A169A" w:rsidTr="00DC35C1">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8505" w:type="dxa"/>
              <w:tblCellMar>
                <w:left w:w="70" w:type="dxa"/>
                <w:right w:w="70" w:type="dxa"/>
              </w:tblCellMar>
              <w:tblLook w:val="04A0"/>
            </w:tblPr>
            <w:tblGrid>
              <w:gridCol w:w="8505"/>
            </w:tblGrid>
            <w:tr w:rsidR="00467868" w:rsidRPr="000A169A" w:rsidTr="00327D10">
              <w:trPr>
                <w:trHeight w:val="300"/>
              </w:trPr>
              <w:tc>
                <w:tcPr>
                  <w:tcW w:w="8505" w:type="dxa"/>
                  <w:tcBorders>
                    <w:top w:val="nil"/>
                    <w:left w:val="nil"/>
                    <w:bottom w:val="nil"/>
                    <w:right w:val="nil"/>
                  </w:tcBorders>
                  <w:noWrap/>
                  <w:vAlign w:val="bottom"/>
                  <w:hideMark/>
                </w:tcPr>
                <w:p w:rsidR="00467868" w:rsidRPr="00D87B91" w:rsidRDefault="00467868" w:rsidP="004E0557">
                  <w:pPr>
                    <w:pStyle w:val="Prrafodelista"/>
                    <w:numPr>
                      <w:ilvl w:val="0"/>
                      <w:numId w:val="2"/>
                    </w:numPr>
                    <w:spacing w:after="0" w:line="240" w:lineRule="auto"/>
                    <w:rPr>
                      <w:rFonts w:ascii="Times New Roman" w:eastAsia="Times New Roman" w:hAnsi="Times New Roman" w:cs="Times New Roman"/>
                      <w:sz w:val="20"/>
                      <w:szCs w:val="20"/>
                      <w:lang w:eastAsia="es-CO"/>
                    </w:rPr>
                  </w:pPr>
                  <w:r w:rsidRPr="00D87B91">
                    <w:rPr>
                      <w:rFonts w:ascii="Times New Roman" w:eastAsia="Times New Roman" w:hAnsi="Times New Roman" w:cs="Times New Roman"/>
                      <w:sz w:val="20"/>
                      <w:szCs w:val="20"/>
                      <w:lang w:eastAsia="es-CO"/>
                    </w:rPr>
                    <w:t xml:space="preserve">Cotización </w:t>
                  </w:r>
                  <w:r w:rsidR="008057C7">
                    <w:rPr>
                      <w:rFonts w:ascii="Times New Roman" w:eastAsia="Times New Roman" w:hAnsi="Times New Roman" w:cs="Times New Roman"/>
                      <w:sz w:val="20"/>
                      <w:szCs w:val="20"/>
                      <w:lang w:eastAsia="es-CO"/>
                    </w:rPr>
                    <w:t xml:space="preserve">o propuesta a la fecha de presentación con </w:t>
                  </w:r>
                  <w:r w:rsidR="007F03F9">
                    <w:rPr>
                      <w:rFonts w:ascii="Times New Roman" w:eastAsia="Times New Roman" w:hAnsi="Times New Roman" w:cs="Times New Roman"/>
                      <w:sz w:val="20"/>
                      <w:szCs w:val="20"/>
                      <w:lang w:eastAsia="es-CO"/>
                    </w:rPr>
                    <w:t>descri</w:t>
                  </w:r>
                  <w:r>
                    <w:rPr>
                      <w:rFonts w:ascii="Times New Roman" w:eastAsia="Times New Roman" w:hAnsi="Times New Roman" w:cs="Times New Roman"/>
                      <w:sz w:val="20"/>
                      <w:szCs w:val="20"/>
                      <w:lang w:eastAsia="es-CO"/>
                    </w:rPr>
                    <w:t>pción detallada y precios</w:t>
                  </w:r>
                  <w:r w:rsidR="008057C7">
                    <w:rPr>
                      <w:rFonts w:ascii="Times New Roman" w:eastAsia="Times New Roman" w:hAnsi="Times New Roman" w:cs="Times New Roman"/>
                      <w:sz w:val="20"/>
                      <w:szCs w:val="20"/>
                      <w:lang w:eastAsia="es-CO"/>
                    </w:rPr>
                    <w:t xml:space="preserve"> con validez de 30 días.</w:t>
                  </w:r>
                  <w:r>
                    <w:rPr>
                      <w:rFonts w:ascii="Times New Roman" w:eastAsia="Times New Roman" w:hAnsi="Times New Roman" w:cs="Times New Roman"/>
                      <w:sz w:val="20"/>
                      <w:szCs w:val="20"/>
                      <w:lang w:eastAsia="es-CO"/>
                    </w:rPr>
                    <w:t xml:space="preserve"> </w:t>
                  </w:r>
                </w:p>
              </w:tc>
            </w:tr>
            <w:tr w:rsidR="00467868" w:rsidRPr="000A169A" w:rsidTr="00327D10">
              <w:trPr>
                <w:trHeight w:val="300"/>
              </w:trPr>
              <w:tc>
                <w:tcPr>
                  <w:tcW w:w="8505" w:type="dxa"/>
                  <w:tcBorders>
                    <w:top w:val="nil"/>
                    <w:left w:val="nil"/>
                    <w:bottom w:val="nil"/>
                    <w:right w:val="nil"/>
                  </w:tcBorders>
                  <w:noWrap/>
                  <w:vAlign w:val="bottom"/>
                  <w:hideMark/>
                </w:tcPr>
                <w:p w:rsidR="00467868" w:rsidRPr="00D87B91" w:rsidRDefault="00467868" w:rsidP="007F03F9">
                  <w:pPr>
                    <w:pStyle w:val="Prrafodelista"/>
                    <w:numPr>
                      <w:ilvl w:val="0"/>
                      <w:numId w:val="2"/>
                    </w:numPr>
                    <w:spacing w:after="0" w:line="240" w:lineRule="auto"/>
                    <w:rPr>
                      <w:rFonts w:ascii="Times New Roman" w:eastAsia="Times New Roman" w:hAnsi="Times New Roman" w:cs="Times New Roman"/>
                      <w:sz w:val="20"/>
                      <w:szCs w:val="20"/>
                      <w:lang w:eastAsia="es-CO"/>
                    </w:rPr>
                  </w:pPr>
                  <w:r w:rsidRPr="00D87B91">
                    <w:rPr>
                      <w:rFonts w:ascii="Times New Roman" w:eastAsia="Times New Roman" w:hAnsi="Times New Roman" w:cs="Times New Roman"/>
                      <w:sz w:val="20"/>
                      <w:szCs w:val="20"/>
                      <w:lang w:eastAsia="es-CO"/>
                    </w:rPr>
                    <w:t>Rut actualizado (Representante legal</w:t>
                  </w:r>
                  <w:r w:rsidR="00241C6C">
                    <w:rPr>
                      <w:rFonts w:ascii="Times New Roman" w:eastAsia="Times New Roman" w:hAnsi="Times New Roman" w:cs="Times New Roman"/>
                      <w:sz w:val="20"/>
                      <w:szCs w:val="20"/>
                      <w:lang w:eastAsia="es-CO"/>
                    </w:rPr>
                    <w:t xml:space="preserve"> y empresa</w:t>
                  </w:r>
                  <w:r w:rsidRPr="00D87B91">
                    <w:rPr>
                      <w:rFonts w:ascii="Times New Roman" w:eastAsia="Times New Roman" w:hAnsi="Times New Roman" w:cs="Times New Roman"/>
                      <w:sz w:val="20"/>
                      <w:szCs w:val="20"/>
                      <w:lang w:eastAsia="es-CO"/>
                    </w:rPr>
                    <w:t>)</w:t>
                  </w:r>
                </w:p>
              </w:tc>
            </w:tr>
            <w:tr w:rsidR="00467868" w:rsidRPr="000A169A" w:rsidTr="00327D10">
              <w:trPr>
                <w:trHeight w:val="300"/>
              </w:trPr>
              <w:tc>
                <w:tcPr>
                  <w:tcW w:w="8505" w:type="dxa"/>
                  <w:tcBorders>
                    <w:top w:val="nil"/>
                    <w:left w:val="nil"/>
                    <w:bottom w:val="nil"/>
                    <w:right w:val="nil"/>
                  </w:tcBorders>
                  <w:noWrap/>
                  <w:vAlign w:val="bottom"/>
                  <w:hideMark/>
                </w:tcPr>
                <w:p w:rsidR="00467868" w:rsidRPr="00D87B91" w:rsidRDefault="00241C6C" w:rsidP="007F03F9">
                  <w:pPr>
                    <w:pStyle w:val="Prrafodelista"/>
                    <w:numPr>
                      <w:ilvl w:val="0"/>
                      <w:numId w:val="2"/>
                    </w:numPr>
                    <w:spacing w:after="0" w:line="240" w:lineRule="auto"/>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Certificado de Cámara y Comercio</w:t>
                  </w:r>
                  <w:r w:rsidR="00DA631A">
                    <w:rPr>
                      <w:rFonts w:ascii="Times New Roman" w:eastAsia="Times New Roman" w:hAnsi="Times New Roman" w:cs="Times New Roman"/>
                      <w:sz w:val="20"/>
                      <w:szCs w:val="20"/>
                      <w:lang w:eastAsia="es-CO"/>
                    </w:rPr>
                    <w:t xml:space="preserve"> no superior a 30 días para personas jurídicas.</w:t>
                  </w:r>
                </w:p>
              </w:tc>
            </w:tr>
            <w:tr w:rsidR="00467868" w:rsidRPr="000A169A" w:rsidTr="00327D10">
              <w:trPr>
                <w:trHeight w:val="300"/>
              </w:trPr>
              <w:tc>
                <w:tcPr>
                  <w:tcW w:w="8505" w:type="dxa"/>
                  <w:tcBorders>
                    <w:top w:val="nil"/>
                    <w:left w:val="nil"/>
                    <w:bottom w:val="nil"/>
                    <w:right w:val="nil"/>
                  </w:tcBorders>
                  <w:noWrap/>
                  <w:vAlign w:val="bottom"/>
                  <w:hideMark/>
                </w:tcPr>
                <w:p w:rsidR="00467868" w:rsidRPr="000A169A" w:rsidRDefault="004E0557" w:rsidP="007F03F9">
                  <w:pPr>
                    <w:pStyle w:val="Prrafodelista"/>
                    <w:numPr>
                      <w:ilvl w:val="0"/>
                      <w:numId w:val="2"/>
                    </w:numPr>
                    <w:spacing w:after="0" w:line="240" w:lineRule="auto"/>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Declaración que certifique ni la persona jurídica, ni su representante legal esta incursos en inhabilidad, incompatibilidad o prohibiciones</w:t>
                  </w:r>
                </w:p>
              </w:tc>
            </w:tr>
            <w:tr w:rsidR="00467868" w:rsidRPr="000A169A" w:rsidTr="00327D10">
              <w:trPr>
                <w:trHeight w:val="285"/>
              </w:trPr>
              <w:tc>
                <w:tcPr>
                  <w:tcW w:w="8505" w:type="dxa"/>
                  <w:tcBorders>
                    <w:top w:val="nil"/>
                    <w:left w:val="nil"/>
                    <w:bottom w:val="nil"/>
                    <w:right w:val="nil"/>
                  </w:tcBorders>
                  <w:noWrap/>
                  <w:vAlign w:val="bottom"/>
                  <w:hideMark/>
                </w:tcPr>
                <w:p w:rsidR="00467868" w:rsidRPr="000A169A" w:rsidRDefault="00467868" w:rsidP="00467868">
                  <w:pPr>
                    <w:pStyle w:val="Prrafodelista"/>
                    <w:numPr>
                      <w:ilvl w:val="0"/>
                      <w:numId w:val="2"/>
                    </w:numPr>
                    <w:spacing w:after="0" w:line="240" w:lineRule="auto"/>
                    <w:rPr>
                      <w:rFonts w:ascii="Times New Roman" w:eastAsia="Times New Roman" w:hAnsi="Times New Roman" w:cs="Times New Roman"/>
                      <w:sz w:val="20"/>
                      <w:szCs w:val="20"/>
                      <w:lang w:eastAsia="es-CO"/>
                    </w:rPr>
                  </w:pPr>
                  <w:r w:rsidRPr="000A169A">
                    <w:rPr>
                      <w:rFonts w:ascii="Times New Roman" w:eastAsia="Times New Roman" w:hAnsi="Times New Roman" w:cs="Times New Roman"/>
                      <w:sz w:val="20"/>
                      <w:szCs w:val="20"/>
                      <w:lang w:eastAsia="es-CO"/>
                    </w:rPr>
                    <w:t>Fotocopia</w:t>
                  </w:r>
                  <w:r>
                    <w:rPr>
                      <w:rFonts w:ascii="Times New Roman" w:eastAsia="Times New Roman" w:hAnsi="Times New Roman" w:cs="Times New Roman"/>
                      <w:sz w:val="20"/>
                      <w:szCs w:val="20"/>
                      <w:lang w:eastAsia="es-CO"/>
                    </w:rPr>
                    <w:t xml:space="preserve"> </w:t>
                  </w:r>
                  <w:r w:rsidRPr="000A169A">
                    <w:rPr>
                      <w:rFonts w:ascii="Times New Roman" w:eastAsia="Times New Roman" w:hAnsi="Times New Roman" w:cs="Times New Roman"/>
                      <w:sz w:val="20"/>
                      <w:szCs w:val="20"/>
                      <w:lang w:eastAsia="es-CO"/>
                    </w:rPr>
                    <w:t>Cédula</w:t>
                  </w:r>
                  <w:r>
                    <w:rPr>
                      <w:rFonts w:ascii="Times New Roman" w:eastAsia="Times New Roman" w:hAnsi="Times New Roman" w:cs="Times New Roman"/>
                      <w:sz w:val="20"/>
                      <w:szCs w:val="20"/>
                      <w:lang w:eastAsia="es-CO"/>
                    </w:rPr>
                    <w:t xml:space="preserve"> </w:t>
                  </w:r>
                  <w:r w:rsidRPr="000A169A">
                    <w:rPr>
                      <w:rFonts w:ascii="Times New Roman" w:eastAsia="Times New Roman" w:hAnsi="Times New Roman" w:cs="Times New Roman"/>
                      <w:sz w:val="20"/>
                      <w:szCs w:val="20"/>
                      <w:lang w:eastAsia="es-CO"/>
                    </w:rPr>
                    <w:t>Representante Legal</w:t>
                  </w:r>
                </w:p>
              </w:tc>
            </w:tr>
            <w:tr w:rsidR="00467868" w:rsidRPr="000A169A" w:rsidTr="00327D10">
              <w:trPr>
                <w:trHeight w:val="300"/>
              </w:trPr>
              <w:tc>
                <w:tcPr>
                  <w:tcW w:w="8505" w:type="dxa"/>
                  <w:tcBorders>
                    <w:top w:val="nil"/>
                    <w:left w:val="nil"/>
                    <w:bottom w:val="nil"/>
                    <w:right w:val="nil"/>
                  </w:tcBorders>
                  <w:noWrap/>
                  <w:vAlign w:val="bottom"/>
                  <w:hideMark/>
                </w:tcPr>
                <w:p w:rsidR="00467868" w:rsidRPr="000A169A" w:rsidRDefault="00467868" w:rsidP="00467868">
                  <w:pPr>
                    <w:pStyle w:val="Prrafodelista"/>
                    <w:numPr>
                      <w:ilvl w:val="0"/>
                      <w:numId w:val="2"/>
                    </w:numPr>
                    <w:spacing w:after="0" w:line="240" w:lineRule="auto"/>
                    <w:rPr>
                      <w:rFonts w:ascii="Times New Roman" w:eastAsia="Times New Roman" w:hAnsi="Times New Roman" w:cs="Times New Roman"/>
                      <w:sz w:val="20"/>
                      <w:szCs w:val="20"/>
                      <w:lang w:eastAsia="es-CO"/>
                    </w:rPr>
                  </w:pPr>
                  <w:r w:rsidRPr="000A169A">
                    <w:rPr>
                      <w:rFonts w:ascii="Times New Roman" w:eastAsia="Times New Roman" w:hAnsi="Times New Roman" w:cs="Times New Roman"/>
                      <w:sz w:val="20"/>
                      <w:szCs w:val="20"/>
                      <w:lang w:eastAsia="es-CO"/>
                    </w:rPr>
                    <w:t>Libreta Militar - Hombre 18 y 50 años (Representante</w:t>
                  </w:r>
                  <w:r w:rsidR="00241C6C">
                    <w:rPr>
                      <w:rFonts w:ascii="Times New Roman" w:eastAsia="Times New Roman" w:hAnsi="Times New Roman" w:cs="Times New Roman"/>
                      <w:sz w:val="20"/>
                      <w:szCs w:val="20"/>
                      <w:lang w:eastAsia="es-CO"/>
                    </w:rPr>
                    <w:t xml:space="preserve"> Legal</w:t>
                  </w:r>
                  <w:r w:rsidRPr="000A169A">
                    <w:rPr>
                      <w:rFonts w:ascii="Times New Roman" w:eastAsia="Times New Roman" w:hAnsi="Times New Roman" w:cs="Times New Roman"/>
                      <w:sz w:val="20"/>
                      <w:szCs w:val="20"/>
                      <w:lang w:eastAsia="es-CO"/>
                    </w:rPr>
                    <w:t>)</w:t>
                  </w:r>
                </w:p>
              </w:tc>
            </w:tr>
            <w:tr w:rsidR="00467868" w:rsidRPr="000A169A" w:rsidTr="00327D10">
              <w:trPr>
                <w:trHeight w:val="345"/>
              </w:trPr>
              <w:tc>
                <w:tcPr>
                  <w:tcW w:w="8505" w:type="dxa"/>
                  <w:tcBorders>
                    <w:top w:val="nil"/>
                    <w:left w:val="nil"/>
                    <w:bottom w:val="nil"/>
                    <w:right w:val="nil"/>
                  </w:tcBorders>
                  <w:noWrap/>
                  <w:vAlign w:val="bottom"/>
                  <w:hideMark/>
                </w:tcPr>
                <w:p w:rsidR="00467868" w:rsidRPr="000A169A" w:rsidRDefault="00467868" w:rsidP="00467868">
                  <w:pPr>
                    <w:pStyle w:val="Prrafodelista"/>
                    <w:numPr>
                      <w:ilvl w:val="0"/>
                      <w:numId w:val="2"/>
                    </w:numPr>
                    <w:spacing w:after="0" w:line="240" w:lineRule="auto"/>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 xml:space="preserve">Certificado de </w:t>
                  </w:r>
                  <w:r w:rsidR="008057C7">
                    <w:rPr>
                      <w:rFonts w:ascii="Times New Roman" w:eastAsia="Times New Roman" w:hAnsi="Times New Roman" w:cs="Times New Roman"/>
                      <w:sz w:val="20"/>
                      <w:szCs w:val="20"/>
                      <w:lang w:eastAsia="es-CO"/>
                    </w:rPr>
                    <w:t>e</w:t>
                  </w:r>
                  <w:r w:rsidRPr="000A169A">
                    <w:rPr>
                      <w:rFonts w:ascii="Times New Roman" w:eastAsia="Times New Roman" w:hAnsi="Times New Roman" w:cs="Times New Roman"/>
                      <w:sz w:val="20"/>
                      <w:szCs w:val="20"/>
                      <w:lang w:eastAsia="es-CO"/>
                    </w:rPr>
                    <w:t>xperiencia</w:t>
                  </w:r>
                  <w:r w:rsidR="008057C7">
                    <w:rPr>
                      <w:rFonts w:ascii="Times New Roman" w:eastAsia="Times New Roman" w:hAnsi="Times New Roman" w:cs="Times New Roman"/>
                      <w:sz w:val="20"/>
                      <w:szCs w:val="20"/>
                      <w:lang w:eastAsia="es-CO"/>
                    </w:rPr>
                    <w:t xml:space="preserve"> relacionada</w:t>
                  </w:r>
                </w:p>
              </w:tc>
            </w:tr>
            <w:tr w:rsidR="00467868" w:rsidRPr="000A169A" w:rsidTr="00327D10">
              <w:trPr>
                <w:trHeight w:val="345"/>
              </w:trPr>
              <w:tc>
                <w:tcPr>
                  <w:tcW w:w="8505" w:type="dxa"/>
                  <w:tcBorders>
                    <w:top w:val="nil"/>
                    <w:left w:val="nil"/>
                    <w:bottom w:val="nil"/>
                    <w:right w:val="nil"/>
                  </w:tcBorders>
                  <w:noWrap/>
                  <w:vAlign w:val="bottom"/>
                  <w:hideMark/>
                </w:tcPr>
                <w:p w:rsidR="00467868" w:rsidRPr="000A169A" w:rsidRDefault="00241C6C" w:rsidP="00DA631A">
                  <w:pPr>
                    <w:pStyle w:val="Prrafodelista"/>
                    <w:numPr>
                      <w:ilvl w:val="0"/>
                      <w:numId w:val="2"/>
                    </w:numPr>
                    <w:spacing w:after="0" w:line="240" w:lineRule="auto"/>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 xml:space="preserve">Certificado del pago </w:t>
                  </w:r>
                  <w:r w:rsidR="00DA631A">
                    <w:rPr>
                      <w:rFonts w:ascii="Times New Roman" w:eastAsia="Times New Roman" w:hAnsi="Times New Roman" w:cs="Times New Roman"/>
                      <w:sz w:val="20"/>
                      <w:szCs w:val="20"/>
                      <w:lang w:eastAsia="es-CO"/>
                    </w:rPr>
                    <w:t>al sistema de seguridades sociales y parafiscales de sus empleados</w:t>
                  </w:r>
                  <w:r w:rsidR="008057C7">
                    <w:rPr>
                      <w:rFonts w:ascii="Times New Roman" w:eastAsia="Times New Roman" w:hAnsi="Times New Roman" w:cs="Times New Roman"/>
                      <w:sz w:val="20"/>
                      <w:szCs w:val="20"/>
                      <w:lang w:eastAsia="es-CO"/>
                    </w:rPr>
                    <w:t xml:space="preserve"> </w:t>
                  </w:r>
                  <w:r w:rsidR="00DC35C1">
                    <w:rPr>
                      <w:rFonts w:ascii="Times New Roman" w:eastAsia="Times New Roman" w:hAnsi="Times New Roman" w:cs="Times New Roman"/>
                      <w:sz w:val="20"/>
                      <w:szCs w:val="20"/>
                      <w:lang w:eastAsia="es-CO"/>
                    </w:rPr>
                    <w:t xml:space="preserve">para personas jurídicas </w:t>
                  </w:r>
                  <w:r w:rsidR="008057C7">
                    <w:rPr>
                      <w:rFonts w:ascii="Times New Roman" w:eastAsia="Times New Roman" w:hAnsi="Times New Roman" w:cs="Times New Roman"/>
                      <w:sz w:val="20"/>
                      <w:szCs w:val="20"/>
                      <w:lang w:eastAsia="es-CO"/>
                    </w:rPr>
                    <w:t>o certificado de afiliación al sistema de salud y pensiones para personas naturales.</w:t>
                  </w:r>
                </w:p>
              </w:tc>
            </w:tr>
            <w:tr w:rsidR="00DA631A" w:rsidRPr="000A169A" w:rsidTr="00327D10">
              <w:trPr>
                <w:trHeight w:val="345"/>
              </w:trPr>
              <w:tc>
                <w:tcPr>
                  <w:tcW w:w="8505" w:type="dxa"/>
                  <w:tcBorders>
                    <w:top w:val="nil"/>
                    <w:left w:val="nil"/>
                    <w:bottom w:val="nil"/>
                    <w:right w:val="nil"/>
                  </w:tcBorders>
                  <w:noWrap/>
                  <w:vAlign w:val="bottom"/>
                  <w:hideMark/>
                </w:tcPr>
                <w:p w:rsidR="00DA631A" w:rsidRDefault="00DA631A" w:rsidP="008057C7">
                  <w:pPr>
                    <w:pStyle w:val="Prrafodelista"/>
                    <w:numPr>
                      <w:ilvl w:val="0"/>
                      <w:numId w:val="2"/>
                    </w:numPr>
                    <w:spacing w:after="0" w:line="240" w:lineRule="auto"/>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Certificado de Estudios para personas naturales</w:t>
                  </w:r>
                </w:p>
              </w:tc>
            </w:tr>
            <w:tr w:rsidR="007F03F9" w:rsidRPr="000A169A" w:rsidTr="00327D10">
              <w:trPr>
                <w:trHeight w:val="345"/>
              </w:trPr>
              <w:tc>
                <w:tcPr>
                  <w:tcW w:w="8505" w:type="dxa"/>
                  <w:tcBorders>
                    <w:top w:val="nil"/>
                    <w:left w:val="nil"/>
                    <w:bottom w:val="nil"/>
                    <w:right w:val="nil"/>
                  </w:tcBorders>
                  <w:noWrap/>
                  <w:vAlign w:val="bottom"/>
                  <w:hideMark/>
                </w:tcPr>
                <w:p w:rsidR="007F03F9" w:rsidRDefault="007F03F9" w:rsidP="008057C7">
                  <w:pPr>
                    <w:pStyle w:val="Prrafodelista"/>
                    <w:numPr>
                      <w:ilvl w:val="0"/>
                      <w:numId w:val="2"/>
                    </w:numPr>
                    <w:spacing w:after="0" w:line="240" w:lineRule="auto"/>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Hoja de vida única</w:t>
                  </w:r>
                  <w:r w:rsidR="008057C7">
                    <w:rPr>
                      <w:rFonts w:ascii="Times New Roman" w:eastAsia="Times New Roman" w:hAnsi="Times New Roman" w:cs="Times New Roman"/>
                      <w:sz w:val="20"/>
                      <w:szCs w:val="20"/>
                      <w:lang w:eastAsia="es-CO"/>
                    </w:rPr>
                    <w:t xml:space="preserve"> y jurídica</w:t>
                  </w:r>
                </w:p>
              </w:tc>
            </w:tr>
          </w:tbl>
          <w:p w:rsidR="00467868" w:rsidRPr="000A169A" w:rsidRDefault="00467868" w:rsidP="00327D10">
            <w:pPr>
              <w:spacing w:after="0" w:line="240" w:lineRule="auto"/>
              <w:rPr>
                <w:rFonts w:ascii="Times New Roman" w:eastAsia="Times New Roman" w:hAnsi="Times New Roman" w:cs="Times New Roman"/>
                <w:sz w:val="20"/>
                <w:szCs w:val="20"/>
                <w:lang w:eastAsia="es-CO"/>
              </w:rPr>
            </w:pPr>
          </w:p>
        </w:tc>
      </w:tr>
    </w:tbl>
    <w:p w:rsidR="00467868" w:rsidRPr="0018604B" w:rsidRDefault="00467868" w:rsidP="00467868">
      <w:pPr>
        <w:spacing w:after="0" w:line="240" w:lineRule="auto"/>
        <w:jc w:val="both"/>
        <w:rPr>
          <w:rFonts w:ascii="Times New Roman" w:eastAsia="Times New Roman" w:hAnsi="Times New Roman" w:cs="Times New Roman"/>
          <w:sz w:val="20"/>
          <w:szCs w:val="20"/>
          <w:u w:val="single"/>
          <w:lang w:val="es-ES" w:eastAsia="es-CO"/>
        </w:rPr>
      </w:pPr>
      <w:r w:rsidRPr="0018604B">
        <w:rPr>
          <w:rFonts w:ascii="Times New Roman" w:eastAsia="Times New Roman" w:hAnsi="Times New Roman" w:cs="Times New Roman"/>
          <w:sz w:val="20"/>
          <w:szCs w:val="20"/>
          <w:u w:val="single"/>
          <w:lang w:val="es-ES" w:eastAsia="es-CO"/>
        </w:rPr>
        <w:t>CRONOGRAMA:</w:t>
      </w:r>
    </w:p>
    <w:tbl>
      <w:tblPr>
        <w:tblStyle w:val="Tablaconcuadrcula"/>
        <w:tblW w:w="0" w:type="auto"/>
        <w:tblLook w:val="04A0"/>
      </w:tblPr>
      <w:tblGrid>
        <w:gridCol w:w="4489"/>
        <w:gridCol w:w="4489"/>
      </w:tblGrid>
      <w:tr w:rsidR="00467868" w:rsidRPr="00D742F1" w:rsidTr="00327D10">
        <w:tc>
          <w:tcPr>
            <w:tcW w:w="4489" w:type="dxa"/>
          </w:tcPr>
          <w:p w:rsidR="00467868" w:rsidRPr="00D742F1" w:rsidRDefault="00467868" w:rsidP="00327D10">
            <w:pPr>
              <w:jc w:val="center"/>
              <w:rPr>
                <w:rFonts w:ascii="Times New Roman" w:eastAsia="Times New Roman" w:hAnsi="Times New Roman" w:cs="Times New Roman"/>
                <w:b/>
                <w:sz w:val="20"/>
                <w:szCs w:val="20"/>
                <w:lang w:val="es-ES" w:eastAsia="es-CO"/>
              </w:rPr>
            </w:pPr>
            <w:r w:rsidRPr="00D742F1">
              <w:rPr>
                <w:rFonts w:ascii="Times New Roman" w:eastAsia="Times New Roman" w:hAnsi="Times New Roman" w:cs="Times New Roman"/>
                <w:b/>
                <w:sz w:val="20"/>
                <w:szCs w:val="20"/>
                <w:lang w:val="es-ES" w:eastAsia="es-CO"/>
              </w:rPr>
              <w:t>ACTIVIDAD</w:t>
            </w:r>
          </w:p>
        </w:tc>
        <w:tc>
          <w:tcPr>
            <w:tcW w:w="4489" w:type="dxa"/>
          </w:tcPr>
          <w:p w:rsidR="00467868" w:rsidRPr="00D742F1" w:rsidRDefault="00467868" w:rsidP="00327D10">
            <w:pPr>
              <w:jc w:val="center"/>
              <w:rPr>
                <w:rFonts w:ascii="Times New Roman" w:eastAsia="Times New Roman" w:hAnsi="Times New Roman" w:cs="Times New Roman"/>
                <w:b/>
                <w:sz w:val="20"/>
                <w:szCs w:val="20"/>
                <w:lang w:val="es-ES" w:eastAsia="es-CO"/>
              </w:rPr>
            </w:pPr>
            <w:r w:rsidRPr="00D742F1">
              <w:rPr>
                <w:rFonts w:ascii="Times New Roman" w:eastAsia="Times New Roman" w:hAnsi="Times New Roman" w:cs="Times New Roman"/>
                <w:b/>
                <w:sz w:val="20"/>
                <w:szCs w:val="20"/>
                <w:lang w:val="es-ES" w:eastAsia="es-CO"/>
              </w:rPr>
              <w:t>FECHA</w:t>
            </w:r>
          </w:p>
        </w:tc>
      </w:tr>
      <w:tr w:rsidR="00467868" w:rsidRPr="000A169A" w:rsidTr="00327D10">
        <w:tc>
          <w:tcPr>
            <w:tcW w:w="4489" w:type="dxa"/>
          </w:tcPr>
          <w:p w:rsidR="00DC35C1" w:rsidRDefault="00467868" w:rsidP="00DC35C1">
            <w:pPr>
              <w:jc w:val="both"/>
              <w:rPr>
                <w:rFonts w:ascii="Times New Roman" w:eastAsia="Times New Roman" w:hAnsi="Times New Roman" w:cs="Times New Roman"/>
                <w:sz w:val="20"/>
                <w:szCs w:val="20"/>
                <w:lang w:val="es-ES" w:eastAsia="es-CO"/>
              </w:rPr>
            </w:pPr>
            <w:r>
              <w:rPr>
                <w:rFonts w:ascii="Times New Roman" w:eastAsia="Times New Roman" w:hAnsi="Times New Roman" w:cs="Times New Roman"/>
                <w:sz w:val="20"/>
                <w:szCs w:val="20"/>
                <w:lang w:val="es-ES" w:eastAsia="es-CO"/>
              </w:rPr>
              <w:t>Publicación Invitación Pagina Web</w:t>
            </w:r>
          </w:p>
          <w:p w:rsidR="0041107D" w:rsidRPr="000A169A" w:rsidRDefault="00DC35C1" w:rsidP="00DC35C1">
            <w:pPr>
              <w:jc w:val="both"/>
              <w:rPr>
                <w:rFonts w:ascii="Times New Roman" w:eastAsia="Times New Roman" w:hAnsi="Times New Roman" w:cs="Times New Roman"/>
                <w:sz w:val="20"/>
                <w:szCs w:val="20"/>
                <w:lang w:val="es-ES" w:eastAsia="es-CO"/>
              </w:rPr>
            </w:pPr>
            <w:r>
              <w:rPr>
                <w:rFonts w:ascii="Times New Roman" w:eastAsia="Times New Roman" w:hAnsi="Times New Roman" w:cs="Times New Roman"/>
                <w:sz w:val="20"/>
                <w:szCs w:val="20"/>
                <w:lang w:val="es-ES" w:eastAsia="es-CO"/>
              </w:rPr>
              <w:t>(observaciones o sugerencias)</w:t>
            </w:r>
          </w:p>
        </w:tc>
        <w:tc>
          <w:tcPr>
            <w:tcW w:w="4489" w:type="dxa"/>
          </w:tcPr>
          <w:p w:rsidR="00467868" w:rsidRDefault="00531C31" w:rsidP="00531C31">
            <w:pPr>
              <w:jc w:val="both"/>
              <w:rPr>
                <w:rFonts w:ascii="Times New Roman" w:eastAsia="Times New Roman" w:hAnsi="Times New Roman" w:cs="Times New Roman"/>
                <w:sz w:val="20"/>
                <w:szCs w:val="20"/>
                <w:lang w:val="es-ES" w:eastAsia="es-CO"/>
              </w:rPr>
            </w:pPr>
            <w:r>
              <w:rPr>
                <w:rFonts w:ascii="Times New Roman" w:eastAsia="Times New Roman" w:hAnsi="Times New Roman" w:cs="Times New Roman"/>
                <w:sz w:val="20"/>
                <w:szCs w:val="20"/>
                <w:lang w:val="es-ES" w:eastAsia="es-CO"/>
              </w:rPr>
              <w:t>16</w:t>
            </w:r>
            <w:r w:rsidR="00467868">
              <w:rPr>
                <w:rFonts w:ascii="Times New Roman" w:eastAsia="Times New Roman" w:hAnsi="Times New Roman" w:cs="Times New Roman"/>
                <w:sz w:val="20"/>
                <w:szCs w:val="20"/>
                <w:lang w:val="es-ES" w:eastAsia="es-CO"/>
              </w:rPr>
              <w:t>/0</w:t>
            </w:r>
            <w:r>
              <w:rPr>
                <w:rFonts w:ascii="Times New Roman" w:eastAsia="Times New Roman" w:hAnsi="Times New Roman" w:cs="Times New Roman"/>
                <w:sz w:val="20"/>
                <w:szCs w:val="20"/>
                <w:lang w:val="es-ES" w:eastAsia="es-CO"/>
              </w:rPr>
              <w:t>6</w:t>
            </w:r>
            <w:r w:rsidR="00467868">
              <w:rPr>
                <w:rFonts w:ascii="Times New Roman" w:eastAsia="Times New Roman" w:hAnsi="Times New Roman" w:cs="Times New Roman"/>
                <w:sz w:val="20"/>
                <w:szCs w:val="20"/>
                <w:lang w:val="es-ES" w:eastAsia="es-CO"/>
              </w:rPr>
              <w:t>/201</w:t>
            </w:r>
            <w:r w:rsidR="00DA0840">
              <w:rPr>
                <w:rFonts w:ascii="Times New Roman" w:eastAsia="Times New Roman" w:hAnsi="Times New Roman" w:cs="Times New Roman"/>
                <w:sz w:val="20"/>
                <w:szCs w:val="20"/>
                <w:lang w:val="es-ES" w:eastAsia="es-CO"/>
              </w:rPr>
              <w:t>4</w:t>
            </w:r>
          </w:p>
        </w:tc>
      </w:tr>
      <w:tr w:rsidR="00D742F1" w:rsidRPr="000A169A" w:rsidTr="00327D10">
        <w:tc>
          <w:tcPr>
            <w:tcW w:w="4489" w:type="dxa"/>
          </w:tcPr>
          <w:p w:rsidR="00D742F1" w:rsidRPr="000A169A" w:rsidRDefault="00D742F1" w:rsidP="00327D10">
            <w:pPr>
              <w:jc w:val="both"/>
              <w:rPr>
                <w:rFonts w:ascii="Times New Roman" w:eastAsia="Times New Roman" w:hAnsi="Times New Roman" w:cs="Times New Roman"/>
                <w:sz w:val="20"/>
                <w:szCs w:val="20"/>
                <w:lang w:val="es-ES" w:eastAsia="es-CO"/>
              </w:rPr>
            </w:pPr>
            <w:r>
              <w:rPr>
                <w:rFonts w:ascii="Times New Roman" w:eastAsia="Times New Roman" w:hAnsi="Times New Roman" w:cs="Times New Roman"/>
                <w:sz w:val="20"/>
                <w:szCs w:val="20"/>
                <w:lang w:val="es-ES" w:eastAsia="es-CO"/>
              </w:rPr>
              <w:t>Entrega de propuestas</w:t>
            </w:r>
          </w:p>
        </w:tc>
        <w:tc>
          <w:tcPr>
            <w:tcW w:w="4489" w:type="dxa"/>
          </w:tcPr>
          <w:p w:rsidR="00D742F1" w:rsidRDefault="00531C31" w:rsidP="00531C31">
            <w:pPr>
              <w:jc w:val="both"/>
              <w:rPr>
                <w:rFonts w:ascii="Times New Roman" w:eastAsia="Times New Roman" w:hAnsi="Times New Roman" w:cs="Times New Roman"/>
                <w:sz w:val="20"/>
                <w:szCs w:val="20"/>
                <w:lang w:val="es-ES" w:eastAsia="es-CO"/>
              </w:rPr>
            </w:pPr>
            <w:r>
              <w:rPr>
                <w:rFonts w:ascii="Times New Roman" w:eastAsia="Times New Roman" w:hAnsi="Times New Roman" w:cs="Times New Roman"/>
                <w:sz w:val="20"/>
                <w:szCs w:val="20"/>
                <w:lang w:val="es-ES" w:eastAsia="es-CO"/>
              </w:rPr>
              <w:t>18</w:t>
            </w:r>
            <w:r w:rsidR="00D742F1">
              <w:rPr>
                <w:rFonts w:ascii="Times New Roman" w:eastAsia="Times New Roman" w:hAnsi="Times New Roman" w:cs="Times New Roman"/>
                <w:sz w:val="20"/>
                <w:szCs w:val="20"/>
                <w:lang w:val="es-ES" w:eastAsia="es-CO"/>
              </w:rPr>
              <w:t>/0</w:t>
            </w:r>
            <w:r>
              <w:rPr>
                <w:rFonts w:ascii="Times New Roman" w:eastAsia="Times New Roman" w:hAnsi="Times New Roman" w:cs="Times New Roman"/>
                <w:sz w:val="20"/>
                <w:szCs w:val="20"/>
                <w:lang w:val="es-ES" w:eastAsia="es-CO"/>
              </w:rPr>
              <w:t>6</w:t>
            </w:r>
            <w:r w:rsidR="00D742F1">
              <w:rPr>
                <w:rFonts w:ascii="Times New Roman" w:eastAsia="Times New Roman" w:hAnsi="Times New Roman" w:cs="Times New Roman"/>
                <w:sz w:val="20"/>
                <w:szCs w:val="20"/>
                <w:lang w:val="es-ES" w:eastAsia="es-CO"/>
              </w:rPr>
              <w:t>/201</w:t>
            </w:r>
            <w:r w:rsidR="00DA0840">
              <w:rPr>
                <w:rFonts w:ascii="Times New Roman" w:eastAsia="Times New Roman" w:hAnsi="Times New Roman" w:cs="Times New Roman"/>
                <w:sz w:val="20"/>
                <w:szCs w:val="20"/>
                <w:lang w:val="es-ES" w:eastAsia="es-CO"/>
              </w:rPr>
              <w:t>4</w:t>
            </w:r>
          </w:p>
        </w:tc>
      </w:tr>
      <w:tr w:rsidR="00467868" w:rsidRPr="000A169A" w:rsidTr="00327D10">
        <w:tc>
          <w:tcPr>
            <w:tcW w:w="4489" w:type="dxa"/>
          </w:tcPr>
          <w:p w:rsidR="00213550" w:rsidRDefault="00D742F1" w:rsidP="00213550">
            <w:pPr>
              <w:jc w:val="both"/>
              <w:rPr>
                <w:rFonts w:ascii="Times New Roman" w:eastAsia="Times New Roman" w:hAnsi="Times New Roman" w:cs="Times New Roman"/>
                <w:sz w:val="20"/>
                <w:szCs w:val="20"/>
                <w:lang w:val="es-ES" w:eastAsia="es-CO"/>
              </w:rPr>
            </w:pPr>
            <w:r>
              <w:rPr>
                <w:rFonts w:ascii="Times New Roman" w:eastAsia="Times New Roman" w:hAnsi="Times New Roman" w:cs="Times New Roman"/>
                <w:sz w:val="20"/>
                <w:szCs w:val="20"/>
                <w:lang w:val="es-ES" w:eastAsia="es-CO"/>
              </w:rPr>
              <w:t>Informe de Evaluación</w:t>
            </w:r>
          </w:p>
          <w:p w:rsidR="00467868" w:rsidRPr="000A169A" w:rsidRDefault="00DC35C1" w:rsidP="00213550">
            <w:pPr>
              <w:jc w:val="both"/>
              <w:rPr>
                <w:rFonts w:ascii="Times New Roman" w:eastAsia="Times New Roman" w:hAnsi="Times New Roman" w:cs="Times New Roman"/>
                <w:sz w:val="20"/>
                <w:szCs w:val="20"/>
                <w:lang w:val="es-ES" w:eastAsia="es-CO"/>
              </w:rPr>
            </w:pPr>
            <w:r>
              <w:rPr>
                <w:rFonts w:ascii="Times New Roman" w:eastAsia="Times New Roman" w:hAnsi="Times New Roman" w:cs="Times New Roman"/>
                <w:sz w:val="20"/>
                <w:szCs w:val="20"/>
                <w:lang w:val="es-ES" w:eastAsia="es-CO"/>
              </w:rPr>
              <w:t>(se reciben observaciones)</w:t>
            </w:r>
          </w:p>
        </w:tc>
        <w:tc>
          <w:tcPr>
            <w:tcW w:w="4489" w:type="dxa"/>
          </w:tcPr>
          <w:p w:rsidR="00467868" w:rsidRPr="000A169A" w:rsidRDefault="00531C31" w:rsidP="00531C31">
            <w:pPr>
              <w:jc w:val="both"/>
              <w:rPr>
                <w:rFonts w:ascii="Times New Roman" w:eastAsia="Times New Roman" w:hAnsi="Times New Roman" w:cs="Times New Roman"/>
                <w:sz w:val="20"/>
                <w:szCs w:val="20"/>
                <w:lang w:val="es-ES" w:eastAsia="es-CO"/>
              </w:rPr>
            </w:pPr>
            <w:r>
              <w:rPr>
                <w:rFonts w:ascii="Times New Roman" w:eastAsia="Times New Roman" w:hAnsi="Times New Roman" w:cs="Times New Roman"/>
                <w:sz w:val="20"/>
                <w:szCs w:val="20"/>
                <w:lang w:val="es-ES" w:eastAsia="es-CO"/>
              </w:rPr>
              <w:t>19</w:t>
            </w:r>
            <w:r w:rsidR="00467868" w:rsidRPr="000A169A">
              <w:rPr>
                <w:rFonts w:ascii="Times New Roman" w:eastAsia="Times New Roman" w:hAnsi="Times New Roman" w:cs="Times New Roman"/>
                <w:sz w:val="20"/>
                <w:szCs w:val="20"/>
                <w:lang w:val="es-ES" w:eastAsia="es-CO"/>
              </w:rPr>
              <w:t>/</w:t>
            </w:r>
            <w:r w:rsidR="00DA0840">
              <w:rPr>
                <w:rFonts w:ascii="Times New Roman" w:eastAsia="Times New Roman" w:hAnsi="Times New Roman" w:cs="Times New Roman"/>
                <w:sz w:val="20"/>
                <w:szCs w:val="20"/>
                <w:lang w:val="es-ES" w:eastAsia="es-CO"/>
              </w:rPr>
              <w:t>0</w:t>
            </w:r>
            <w:r>
              <w:rPr>
                <w:rFonts w:ascii="Times New Roman" w:eastAsia="Times New Roman" w:hAnsi="Times New Roman" w:cs="Times New Roman"/>
                <w:sz w:val="20"/>
                <w:szCs w:val="20"/>
                <w:lang w:val="es-ES" w:eastAsia="es-CO"/>
              </w:rPr>
              <w:t>6</w:t>
            </w:r>
            <w:r w:rsidR="00467868" w:rsidRPr="000A169A">
              <w:rPr>
                <w:rFonts w:ascii="Times New Roman" w:eastAsia="Times New Roman" w:hAnsi="Times New Roman" w:cs="Times New Roman"/>
                <w:sz w:val="20"/>
                <w:szCs w:val="20"/>
                <w:lang w:val="es-ES" w:eastAsia="es-CO"/>
              </w:rPr>
              <w:t>/201</w:t>
            </w:r>
            <w:r w:rsidR="00DA0840">
              <w:rPr>
                <w:rFonts w:ascii="Times New Roman" w:eastAsia="Times New Roman" w:hAnsi="Times New Roman" w:cs="Times New Roman"/>
                <w:sz w:val="20"/>
                <w:szCs w:val="20"/>
                <w:lang w:val="es-ES" w:eastAsia="es-CO"/>
              </w:rPr>
              <w:t>4</w:t>
            </w:r>
          </w:p>
        </w:tc>
      </w:tr>
      <w:tr w:rsidR="00467868" w:rsidRPr="000A169A" w:rsidTr="00327D10">
        <w:tc>
          <w:tcPr>
            <w:tcW w:w="4489" w:type="dxa"/>
          </w:tcPr>
          <w:p w:rsidR="00467868" w:rsidRPr="000A169A" w:rsidRDefault="00467868" w:rsidP="00DC35C1">
            <w:pPr>
              <w:jc w:val="both"/>
              <w:rPr>
                <w:rFonts w:ascii="Times New Roman" w:eastAsia="Times New Roman" w:hAnsi="Times New Roman" w:cs="Times New Roman"/>
                <w:sz w:val="20"/>
                <w:szCs w:val="20"/>
                <w:lang w:val="es-ES" w:eastAsia="es-CO"/>
              </w:rPr>
            </w:pPr>
            <w:r w:rsidRPr="000A169A">
              <w:rPr>
                <w:rFonts w:ascii="Times New Roman" w:eastAsia="Times New Roman" w:hAnsi="Times New Roman" w:cs="Times New Roman"/>
                <w:sz w:val="20"/>
                <w:szCs w:val="20"/>
                <w:lang w:val="es-ES" w:eastAsia="es-CO"/>
              </w:rPr>
              <w:t>Plazo para la celebración del contrato</w:t>
            </w:r>
            <w:r w:rsidR="003B42EB">
              <w:rPr>
                <w:rFonts w:ascii="Times New Roman" w:eastAsia="Times New Roman" w:hAnsi="Times New Roman" w:cs="Times New Roman"/>
                <w:sz w:val="20"/>
                <w:szCs w:val="20"/>
                <w:lang w:val="es-ES" w:eastAsia="es-CO"/>
              </w:rPr>
              <w:t xml:space="preserve"> y </w:t>
            </w:r>
            <w:r w:rsidR="004409E9">
              <w:rPr>
                <w:rFonts w:ascii="Times New Roman" w:eastAsia="Times New Roman" w:hAnsi="Times New Roman" w:cs="Times New Roman"/>
                <w:sz w:val="20"/>
                <w:szCs w:val="20"/>
                <w:lang w:val="es-ES" w:eastAsia="es-CO"/>
              </w:rPr>
              <w:t>Registró</w:t>
            </w:r>
            <w:r w:rsidR="003B42EB">
              <w:rPr>
                <w:rFonts w:ascii="Times New Roman" w:eastAsia="Times New Roman" w:hAnsi="Times New Roman" w:cs="Times New Roman"/>
                <w:sz w:val="20"/>
                <w:szCs w:val="20"/>
                <w:lang w:val="es-ES" w:eastAsia="es-CO"/>
              </w:rPr>
              <w:t xml:space="preserve"> </w:t>
            </w:r>
            <w:r w:rsidR="003B42EB">
              <w:rPr>
                <w:rFonts w:ascii="Times New Roman" w:eastAsia="Times New Roman" w:hAnsi="Times New Roman" w:cs="Times New Roman"/>
                <w:sz w:val="20"/>
                <w:szCs w:val="20"/>
                <w:lang w:val="es-ES" w:eastAsia="es-CO"/>
              </w:rPr>
              <w:lastRenderedPageBreak/>
              <w:t>presupuestal</w:t>
            </w:r>
            <w:r w:rsidR="00DC35C1">
              <w:rPr>
                <w:rFonts w:ascii="Times New Roman" w:eastAsia="Times New Roman" w:hAnsi="Times New Roman" w:cs="Times New Roman"/>
                <w:sz w:val="20"/>
                <w:szCs w:val="20"/>
                <w:lang w:val="es-ES" w:eastAsia="es-CO"/>
              </w:rPr>
              <w:t>.</w:t>
            </w:r>
            <w:r w:rsidR="00531C31">
              <w:rPr>
                <w:rFonts w:ascii="Times New Roman" w:eastAsia="Times New Roman" w:hAnsi="Times New Roman" w:cs="Times New Roman"/>
                <w:sz w:val="20"/>
                <w:szCs w:val="20"/>
                <w:lang w:val="es-ES" w:eastAsia="es-CO"/>
              </w:rPr>
              <w:t xml:space="preserve">  SECOP</w:t>
            </w:r>
          </w:p>
        </w:tc>
        <w:tc>
          <w:tcPr>
            <w:tcW w:w="4489" w:type="dxa"/>
          </w:tcPr>
          <w:p w:rsidR="00467868" w:rsidRPr="000A169A" w:rsidRDefault="00467868" w:rsidP="0041107D">
            <w:pPr>
              <w:jc w:val="both"/>
              <w:rPr>
                <w:rFonts w:ascii="Times New Roman" w:eastAsia="Times New Roman" w:hAnsi="Times New Roman" w:cs="Times New Roman"/>
                <w:sz w:val="20"/>
                <w:szCs w:val="20"/>
                <w:lang w:val="es-ES" w:eastAsia="es-CO"/>
              </w:rPr>
            </w:pPr>
            <w:r w:rsidRPr="000A169A">
              <w:rPr>
                <w:rFonts w:ascii="Times New Roman" w:eastAsia="Times New Roman" w:hAnsi="Times New Roman" w:cs="Times New Roman"/>
                <w:sz w:val="20"/>
                <w:szCs w:val="20"/>
                <w:lang w:val="es-ES" w:eastAsia="es-CO"/>
              </w:rPr>
              <w:lastRenderedPageBreak/>
              <w:t>En 5 días hábiles</w:t>
            </w:r>
          </w:p>
        </w:tc>
      </w:tr>
      <w:tr w:rsidR="00467868" w:rsidRPr="000A169A" w:rsidTr="00327D10">
        <w:tc>
          <w:tcPr>
            <w:tcW w:w="4489" w:type="dxa"/>
          </w:tcPr>
          <w:p w:rsidR="00467868" w:rsidRPr="000A169A" w:rsidRDefault="00467868" w:rsidP="00327D10">
            <w:pPr>
              <w:jc w:val="both"/>
              <w:rPr>
                <w:rFonts w:ascii="Times New Roman" w:eastAsia="Times New Roman" w:hAnsi="Times New Roman" w:cs="Times New Roman"/>
                <w:sz w:val="20"/>
                <w:szCs w:val="20"/>
                <w:lang w:val="es-ES" w:eastAsia="es-CO"/>
              </w:rPr>
            </w:pPr>
            <w:r w:rsidRPr="000A169A">
              <w:rPr>
                <w:rFonts w:ascii="Times New Roman" w:eastAsia="Times New Roman" w:hAnsi="Times New Roman" w:cs="Times New Roman"/>
                <w:sz w:val="20"/>
                <w:szCs w:val="20"/>
                <w:lang w:val="es-ES" w:eastAsia="es-CO"/>
              </w:rPr>
              <w:lastRenderedPageBreak/>
              <w:t>Pago</w:t>
            </w:r>
          </w:p>
        </w:tc>
        <w:tc>
          <w:tcPr>
            <w:tcW w:w="4489" w:type="dxa"/>
          </w:tcPr>
          <w:p w:rsidR="00467868" w:rsidRPr="000A169A" w:rsidRDefault="00467868" w:rsidP="00696B70">
            <w:pPr>
              <w:jc w:val="both"/>
              <w:rPr>
                <w:rFonts w:ascii="Times New Roman" w:eastAsia="Times New Roman" w:hAnsi="Times New Roman" w:cs="Times New Roman"/>
                <w:sz w:val="20"/>
                <w:szCs w:val="20"/>
                <w:lang w:val="es-ES" w:eastAsia="es-CO"/>
              </w:rPr>
            </w:pPr>
            <w:r>
              <w:rPr>
                <w:rFonts w:ascii="Times New Roman" w:eastAsia="Times New Roman" w:hAnsi="Times New Roman" w:cs="Times New Roman"/>
                <w:sz w:val="20"/>
                <w:szCs w:val="20"/>
                <w:lang w:val="es-ES" w:eastAsia="es-CO"/>
              </w:rPr>
              <w:t xml:space="preserve">100% a </w:t>
            </w:r>
            <w:r w:rsidRPr="000A169A">
              <w:rPr>
                <w:rFonts w:ascii="Times New Roman" w:eastAsia="Times New Roman" w:hAnsi="Times New Roman" w:cs="Times New Roman"/>
                <w:sz w:val="20"/>
                <w:szCs w:val="20"/>
                <w:lang w:val="es-ES" w:eastAsia="es-CO"/>
              </w:rPr>
              <w:t>satisfacción del bien o servicio</w:t>
            </w:r>
            <w:r w:rsidR="00696B70">
              <w:rPr>
                <w:rFonts w:ascii="Times New Roman" w:eastAsia="Times New Roman" w:hAnsi="Times New Roman" w:cs="Times New Roman"/>
                <w:sz w:val="20"/>
                <w:szCs w:val="20"/>
                <w:lang w:val="es-ES" w:eastAsia="es-CO"/>
              </w:rPr>
              <w:t xml:space="preserve">, previa verificación </w:t>
            </w:r>
            <w:r w:rsidR="00D675A9">
              <w:rPr>
                <w:rFonts w:ascii="Times New Roman" w:eastAsia="Times New Roman" w:hAnsi="Times New Roman" w:cs="Times New Roman"/>
                <w:sz w:val="20"/>
                <w:szCs w:val="20"/>
                <w:lang w:val="es-ES" w:eastAsia="es-CO"/>
              </w:rPr>
              <w:t>del supervisor</w:t>
            </w:r>
            <w:r>
              <w:rPr>
                <w:rFonts w:ascii="Times New Roman" w:eastAsia="Times New Roman" w:hAnsi="Times New Roman" w:cs="Times New Roman"/>
                <w:sz w:val="20"/>
                <w:szCs w:val="20"/>
                <w:lang w:val="es-ES" w:eastAsia="es-CO"/>
              </w:rPr>
              <w:t>.</w:t>
            </w:r>
          </w:p>
        </w:tc>
      </w:tr>
    </w:tbl>
    <w:p w:rsidR="00467868" w:rsidRDefault="00467868" w:rsidP="00467868">
      <w:pPr>
        <w:spacing w:after="0" w:line="240" w:lineRule="auto"/>
        <w:jc w:val="both"/>
        <w:rPr>
          <w:rFonts w:ascii="Times New Roman" w:eastAsia="Times New Roman" w:hAnsi="Times New Roman" w:cs="Times New Roman"/>
          <w:sz w:val="20"/>
          <w:szCs w:val="20"/>
          <w:lang w:eastAsia="es-CO"/>
        </w:rPr>
      </w:pPr>
    </w:p>
    <w:p w:rsidR="00C66FB8" w:rsidRDefault="004C70A8" w:rsidP="00467868">
      <w:pPr>
        <w:spacing w:after="0" w:line="240" w:lineRule="auto"/>
        <w:jc w:val="both"/>
        <w:rPr>
          <w:rFonts w:ascii="Times New Roman" w:eastAsia="Times New Roman" w:hAnsi="Times New Roman" w:cs="Times New Roman"/>
          <w:sz w:val="20"/>
          <w:szCs w:val="20"/>
          <w:lang w:eastAsia="es-CO"/>
        </w:rPr>
      </w:pPr>
      <w:r w:rsidRPr="00351CEF">
        <w:rPr>
          <w:rFonts w:ascii="Times New Roman" w:hAnsi="Times New Roman" w:cs="Times New Roman"/>
          <w:sz w:val="20"/>
          <w:szCs w:val="20"/>
        </w:rPr>
        <w:t>Todo bien o servicio debe tener garantía sobre la idoneidad y la calidad el cual debe garantizar todo productor, de tal manera que así el vendedor no manifieste dar una garantía, todo bien o servicio la tiene, esa es la garantía llamada “Garantía Mínima Presunta” y es legal porque no la establece el productor, sino que la establece la misma norma: Decreto 3466 de 1982 o Estatuto de Protección al Consumidor en su</w:t>
      </w:r>
      <w:r>
        <w:rPr>
          <w:rFonts w:ascii="Times New Roman" w:hAnsi="Times New Roman" w:cs="Times New Roman"/>
          <w:sz w:val="20"/>
          <w:szCs w:val="20"/>
        </w:rPr>
        <w:t xml:space="preserve"> </w:t>
      </w:r>
      <w:r w:rsidR="00DA0840">
        <w:rPr>
          <w:rFonts w:ascii="Times New Roman" w:hAnsi="Times New Roman" w:cs="Times New Roman"/>
          <w:sz w:val="20"/>
          <w:szCs w:val="20"/>
        </w:rPr>
        <w:t>artículo</w:t>
      </w:r>
      <w:r>
        <w:rPr>
          <w:rFonts w:ascii="Times New Roman" w:hAnsi="Times New Roman" w:cs="Times New Roman"/>
          <w:sz w:val="20"/>
          <w:szCs w:val="20"/>
        </w:rPr>
        <w:t xml:space="preserve"> 11.</w:t>
      </w:r>
    </w:p>
    <w:p w:rsidR="00C66FB8" w:rsidRDefault="00C66FB8" w:rsidP="00467868">
      <w:pPr>
        <w:spacing w:after="0" w:line="240" w:lineRule="auto"/>
        <w:jc w:val="both"/>
        <w:rPr>
          <w:rFonts w:ascii="Times New Roman" w:eastAsia="Times New Roman" w:hAnsi="Times New Roman" w:cs="Times New Roman"/>
          <w:sz w:val="20"/>
          <w:szCs w:val="20"/>
          <w:lang w:eastAsia="es-CO"/>
        </w:rPr>
      </w:pPr>
    </w:p>
    <w:p w:rsidR="004C70A8" w:rsidRDefault="004C70A8" w:rsidP="00467868">
      <w:pPr>
        <w:spacing w:after="0" w:line="240" w:lineRule="auto"/>
        <w:jc w:val="both"/>
        <w:rPr>
          <w:rFonts w:ascii="Times New Roman" w:eastAsia="Times New Roman" w:hAnsi="Times New Roman" w:cs="Times New Roman"/>
          <w:sz w:val="20"/>
          <w:szCs w:val="20"/>
          <w:lang w:eastAsia="es-CO"/>
        </w:rPr>
      </w:pPr>
    </w:p>
    <w:p w:rsidR="004C70A8" w:rsidRPr="0041107D" w:rsidRDefault="004C70A8" w:rsidP="00467868">
      <w:pPr>
        <w:spacing w:after="0" w:line="240" w:lineRule="auto"/>
        <w:jc w:val="both"/>
        <w:rPr>
          <w:rFonts w:ascii="Times New Roman" w:eastAsia="Times New Roman" w:hAnsi="Times New Roman" w:cs="Times New Roman"/>
          <w:sz w:val="20"/>
          <w:szCs w:val="20"/>
          <w:lang w:eastAsia="es-CO"/>
        </w:rPr>
      </w:pPr>
    </w:p>
    <w:p w:rsidR="00467868" w:rsidRPr="00C66FB8" w:rsidRDefault="00467868" w:rsidP="00467868">
      <w:pPr>
        <w:spacing w:after="0" w:line="240" w:lineRule="auto"/>
        <w:jc w:val="both"/>
        <w:rPr>
          <w:rFonts w:ascii="Times New Roman" w:eastAsia="Times New Roman" w:hAnsi="Times New Roman" w:cs="Times New Roman"/>
          <w:sz w:val="20"/>
          <w:szCs w:val="20"/>
          <w:lang w:val="es-ES" w:eastAsia="es-CO"/>
        </w:rPr>
      </w:pPr>
      <w:r w:rsidRPr="00C66FB8">
        <w:rPr>
          <w:rFonts w:ascii="Times New Roman" w:eastAsia="Times New Roman" w:hAnsi="Times New Roman" w:cs="Times New Roman"/>
          <w:sz w:val="20"/>
          <w:szCs w:val="20"/>
          <w:lang w:val="es-ES" w:eastAsia="es-CO"/>
        </w:rPr>
        <w:t>GUSTAVO WILLIAM ARBOLEDA ORTIZ</w:t>
      </w:r>
    </w:p>
    <w:p w:rsidR="004A63FA" w:rsidRPr="00C66FB8" w:rsidRDefault="00467868" w:rsidP="00467868">
      <w:pPr>
        <w:spacing w:after="0" w:line="240" w:lineRule="auto"/>
        <w:jc w:val="both"/>
        <w:rPr>
          <w:rFonts w:ascii="Times New Roman" w:eastAsia="Times New Roman" w:hAnsi="Times New Roman" w:cs="Times New Roman"/>
          <w:sz w:val="20"/>
          <w:szCs w:val="20"/>
          <w:lang w:val="es-ES" w:eastAsia="es-CO"/>
        </w:rPr>
      </w:pPr>
      <w:r w:rsidRPr="00C66FB8">
        <w:rPr>
          <w:rFonts w:ascii="Times New Roman" w:eastAsia="Times New Roman" w:hAnsi="Times New Roman" w:cs="Times New Roman"/>
          <w:sz w:val="20"/>
          <w:szCs w:val="20"/>
          <w:lang w:val="es-ES" w:eastAsia="es-CO"/>
        </w:rPr>
        <w:t>Rector</w:t>
      </w:r>
    </w:p>
    <w:sectPr w:rsidR="004A63FA" w:rsidRPr="00C66FB8" w:rsidSect="00327D10">
      <w:headerReference w:type="default" r:id="rId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1FAD" w:rsidRDefault="005D1FAD" w:rsidP="0041107D">
      <w:pPr>
        <w:spacing w:after="0" w:line="240" w:lineRule="auto"/>
      </w:pPr>
      <w:r>
        <w:separator/>
      </w:r>
    </w:p>
  </w:endnote>
  <w:endnote w:type="continuationSeparator" w:id="1">
    <w:p w:rsidR="005D1FAD" w:rsidRDefault="005D1FAD" w:rsidP="004110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1FAD" w:rsidRDefault="005D1FAD" w:rsidP="0041107D">
      <w:pPr>
        <w:spacing w:after="0" w:line="240" w:lineRule="auto"/>
      </w:pPr>
      <w:r>
        <w:separator/>
      </w:r>
    </w:p>
  </w:footnote>
  <w:footnote w:type="continuationSeparator" w:id="1">
    <w:p w:rsidR="005D1FAD" w:rsidRDefault="005D1FAD" w:rsidP="004110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113" w:rsidRDefault="00A80113">
    <w:pPr>
      <w:pStyle w:val="Encabezado"/>
    </w:pPr>
    <w:r w:rsidRPr="0041107D">
      <w:rPr>
        <w:noProof/>
        <w:lang w:eastAsia="es-CO"/>
      </w:rPr>
      <w:drawing>
        <wp:inline distT="0" distB="0" distL="0" distR="0">
          <wp:extent cx="5495925" cy="685800"/>
          <wp:effectExtent l="19050" t="0" r="9525" b="0"/>
          <wp:docPr id="3" name="Imagen 1"/>
          <wp:cNvGraphicFramePr/>
          <a:graphic xmlns:a="http://schemas.openxmlformats.org/drawingml/2006/main">
            <a:graphicData uri="http://schemas.openxmlformats.org/drawingml/2006/picture">
              <pic:pic xmlns:pic="http://schemas.openxmlformats.org/drawingml/2006/picture">
                <pic:nvPicPr>
                  <pic:cNvPr id="12" name="11 Imagen"/>
                  <pic:cNvPicPr/>
                </pic:nvPicPr>
                <pic:blipFill>
                  <a:blip r:embed="rId1"/>
                  <a:srcRect l="7748" t="24085" r="9206" b="60702"/>
                  <a:stretch>
                    <a:fillRect/>
                  </a:stretch>
                </pic:blipFill>
                <pic:spPr bwMode="auto">
                  <a:xfrm>
                    <a:off x="0" y="0"/>
                    <a:ext cx="5495925" cy="6858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9773B"/>
    <w:multiLevelType w:val="hybridMultilevel"/>
    <w:tmpl w:val="4A8657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C854C6F"/>
    <w:multiLevelType w:val="hybridMultilevel"/>
    <w:tmpl w:val="908260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22CD498F"/>
    <w:multiLevelType w:val="hybridMultilevel"/>
    <w:tmpl w:val="E8CECC84"/>
    <w:lvl w:ilvl="0" w:tplc="2B8E3760">
      <w:start w:val="1"/>
      <w:numFmt w:val="decimal"/>
      <w:lvlText w:val="%1."/>
      <w:lvlJc w:val="left"/>
      <w:pPr>
        <w:ind w:left="1095" w:hanging="73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5C52BD4"/>
    <w:multiLevelType w:val="hybridMultilevel"/>
    <w:tmpl w:val="868C4F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FA03CB9"/>
    <w:multiLevelType w:val="hybridMultilevel"/>
    <w:tmpl w:val="92A08100"/>
    <w:lvl w:ilvl="0" w:tplc="69B6D03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nsid w:val="30893BAD"/>
    <w:multiLevelType w:val="hybridMultilevel"/>
    <w:tmpl w:val="1EF63C88"/>
    <w:lvl w:ilvl="0" w:tplc="2EA496DC">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nsid w:val="41FD41E6"/>
    <w:multiLevelType w:val="hybridMultilevel"/>
    <w:tmpl w:val="9F4A4A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439E4B86"/>
    <w:multiLevelType w:val="hybridMultilevel"/>
    <w:tmpl w:val="9D147F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4A7E7553"/>
    <w:multiLevelType w:val="hybridMultilevel"/>
    <w:tmpl w:val="90CC8B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4B9A0EAB"/>
    <w:multiLevelType w:val="hybridMultilevel"/>
    <w:tmpl w:val="9D147F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59CA5C3B"/>
    <w:multiLevelType w:val="hybridMultilevel"/>
    <w:tmpl w:val="ED86C25C"/>
    <w:lvl w:ilvl="0" w:tplc="5B66D43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78861062"/>
    <w:multiLevelType w:val="hybridMultilevel"/>
    <w:tmpl w:val="9D147F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7D1732B1"/>
    <w:multiLevelType w:val="hybridMultilevel"/>
    <w:tmpl w:val="FB847B16"/>
    <w:lvl w:ilvl="0" w:tplc="70D03F8A">
      <w:start w:val="1"/>
      <w:numFmt w:val="decimal"/>
      <w:lvlText w:val="%1."/>
      <w:lvlJc w:val="left"/>
      <w:pPr>
        <w:ind w:left="1095" w:hanging="73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1"/>
  </w:num>
  <w:num w:numId="3">
    <w:abstractNumId w:val="6"/>
  </w:num>
  <w:num w:numId="4">
    <w:abstractNumId w:val="7"/>
  </w:num>
  <w:num w:numId="5">
    <w:abstractNumId w:val="3"/>
  </w:num>
  <w:num w:numId="6">
    <w:abstractNumId w:val="4"/>
  </w:num>
  <w:num w:numId="7">
    <w:abstractNumId w:val="9"/>
  </w:num>
  <w:num w:numId="8">
    <w:abstractNumId w:val="8"/>
  </w:num>
  <w:num w:numId="9">
    <w:abstractNumId w:val="12"/>
  </w:num>
  <w:num w:numId="10">
    <w:abstractNumId w:val="10"/>
  </w:num>
  <w:num w:numId="11">
    <w:abstractNumId w:val="1"/>
  </w:num>
  <w:num w:numId="12">
    <w:abstractNumId w:val="2"/>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67868"/>
    <w:rsid w:val="0001487A"/>
    <w:rsid w:val="00024CC0"/>
    <w:rsid w:val="00027B61"/>
    <w:rsid w:val="00030E30"/>
    <w:rsid w:val="0003215A"/>
    <w:rsid w:val="00061F2F"/>
    <w:rsid w:val="00066A51"/>
    <w:rsid w:val="00074328"/>
    <w:rsid w:val="00083BB5"/>
    <w:rsid w:val="000859A6"/>
    <w:rsid w:val="000914F9"/>
    <w:rsid w:val="000B27A9"/>
    <w:rsid w:val="000B38BF"/>
    <w:rsid w:val="000D21AE"/>
    <w:rsid w:val="000D7A9B"/>
    <w:rsid w:val="000F06CE"/>
    <w:rsid w:val="00124D68"/>
    <w:rsid w:val="00160933"/>
    <w:rsid w:val="001635CE"/>
    <w:rsid w:val="00171301"/>
    <w:rsid w:val="00172A05"/>
    <w:rsid w:val="001A2F15"/>
    <w:rsid w:val="001A5715"/>
    <w:rsid w:val="0020451F"/>
    <w:rsid w:val="00213550"/>
    <w:rsid w:val="00226775"/>
    <w:rsid w:val="00241C6C"/>
    <w:rsid w:val="002614E0"/>
    <w:rsid w:val="00265EEA"/>
    <w:rsid w:val="00272ADB"/>
    <w:rsid w:val="002B7F63"/>
    <w:rsid w:val="0030528D"/>
    <w:rsid w:val="0030688F"/>
    <w:rsid w:val="0030768B"/>
    <w:rsid w:val="00310FE1"/>
    <w:rsid w:val="00326942"/>
    <w:rsid w:val="00327D10"/>
    <w:rsid w:val="003513A8"/>
    <w:rsid w:val="00351CEF"/>
    <w:rsid w:val="00354B9C"/>
    <w:rsid w:val="00356E5A"/>
    <w:rsid w:val="00391023"/>
    <w:rsid w:val="00393E47"/>
    <w:rsid w:val="003A1AB1"/>
    <w:rsid w:val="003B42EB"/>
    <w:rsid w:val="003B436E"/>
    <w:rsid w:val="003E433E"/>
    <w:rsid w:val="003F6F16"/>
    <w:rsid w:val="004015E0"/>
    <w:rsid w:val="0041107D"/>
    <w:rsid w:val="00413EDF"/>
    <w:rsid w:val="00416C2A"/>
    <w:rsid w:val="00425F8A"/>
    <w:rsid w:val="00435611"/>
    <w:rsid w:val="00437D8C"/>
    <w:rsid w:val="004409E9"/>
    <w:rsid w:val="004527BD"/>
    <w:rsid w:val="004569A0"/>
    <w:rsid w:val="00467868"/>
    <w:rsid w:val="004A63FA"/>
    <w:rsid w:val="004B6590"/>
    <w:rsid w:val="004B660A"/>
    <w:rsid w:val="004C5D87"/>
    <w:rsid w:val="004C70A8"/>
    <w:rsid w:val="004E0557"/>
    <w:rsid w:val="004F3842"/>
    <w:rsid w:val="005000ED"/>
    <w:rsid w:val="005032CF"/>
    <w:rsid w:val="00503F4A"/>
    <w:rsid w:val="0052276C"/>
    <w:rsid w:val="00523D64"/>
    <w:rsid w:val="00531C31"/>
    <w:rsid w:val="005418F0"/>
    <w:rsid w:val="00553055"/>
    <w:rsid w:val="00557A3C"/>
    <w:rsid w:val="00570A6C"/>
    <w:rsid w:val="00577725"/>
    <w:rsid w:val="00583DE3"/>
    <w:rsid w:val="0058698B"/>
    <w:rsid w:val="005942EF"/>
    <w:rsid w:val="005D1FAD"/>
    <w:rsid w:val="005D4414"/>
    <w:rsid w:val="005D5035"/>
    <w:rsid w:val="005D5972"/>
    <w:rsid w:val="005D679B"/>
    <w:rsid w:val="005F6AEA"/>
    <w:rsid w:val="00601440"/>
    <w:rsid w:val="0060323F"/>
    <w:rsid w:val="006132E6"/>
    <w:rsid w:val="00631A0F"/>
    <w:rsid w:val="0067697A"/>
    <w:rsid w:val="00690F34"/>
    <w:rsid w:val="00696B70"/>
    <w:rsid w:val="006A5741"/>
    <w:rsid w:val="006B2A32"/>
    <w:rsid w:val="006C2FDC"/>
    <w:rsid w:val="0070143B"/>
    <w:rsid w:val="0070362E"/>
    <w:rsid w:val="00706FFA"/>
    <w:rsid w:val="0072384C"/>
    <w:rsid w:val="00725C11"/>
    <w:rsid w:val="00731840"/>
    <w:rsid w:val="00734BEA"/>
    <w:rsid w:val="00760D57"/>
    <w:rsid w:val="00782CC5"/>
    <w:rsid w:val="007A3BC8"/>
    <w:rsid w:val="007C522B"/>
    <w:rsid w:val="007D764C"/>
    <w:rsid w:val="007E0F59"/>
    <w:rsid w:val="007F03F9"/>
    <w:rsid w:val="008057C7"/>
    <w:rsid w:val="008070DC"/>
    <w:rsid w:val="0082453D"/>
    <w:rsid w:val="00824B01"/>
    <w:rsid w:val="00826774"/>
    <w:rsid w:val="00855DF8"/>
    <w:rsid w:val="00856D0C"/>
    <w:rsid w:val="008735B5"/>
    <w:rsid w:val="008814C3"/>
    <w:rsid w:val="008A720A"/>
    <w:rsid w:val="008B3018"/>
    <w:rsid w:val="008C519F"/>
    <w:rsid w:val="008C6840"/>
    <w:rsid w:val="008C7415"/>
    <w:rsid w:val="00904204"/>
    <w:rsid w:val="00910ED3"/>
    <w:rsid w:val="00933643"/>
    <w:rsid w:val="00933E53"/>
    <w:rsid w:val="00941A97"/>
    <w:rsid w:val="00965830"/>
    <w:rsid w:val="00970828"/>
    <w:rsid w:val="00974838"/>
    <w:rsid w:val="00977C5E"/>
    <w:rsid w:val="009805CC"/>
    <w:rsid w:val="009B343D"/>
    <w:rsid w:val="009B59CC"/>
    <w:rsid w:val="009B5A93"/>
    <w:rsid w:val="009C4726"/>
    <w:rsid w:val="009D6520"/>
    <w:rsid w:val="009D75D7"/>
    <w:rsid w:val="009E07C2"/>
    <w:rsid w:val="00A009A0"/>
    <w:rsid w:val="00A03542"/>
    <w:rsid w:val="00A07E85"/>
    <w:rsid w:val="00A44B7A"/>
    <w:rsid w:val="00A77697"/>
    <w:rsid w:val="00A80113"/>
    <w:rsid w:val="00A8287D"/>
    <w:rsid w:val="00A94BA4"/>
    <w:rsid w:val="00A95AD4"/>
    <w:rsid w:val="00AB2A7C"/>
    <w:rsid w:val="00AB4046"/>
    <w:rsid w:val="00AB78C8"/>
    <w:rsid w:val="00AD59DA"/>
    <w:rsid w:val="00AE402B"/>
    <w:rsid w:val="00B17805"/>
    <w:rsid w:val="00B2157A"/>
    <w:rsid w:val="00B23719"/>
    <w:rsid w:val="00B50210"/>
    <w:rsid w:val="00B558AA"/>
    <w:rsid w:val="00B7742A"/>
    <w:rsid w:val="00B8574A"/>
    <w:rsid w:val="00B8577F"/>
    <w:rsid w:val="00BB0921"/>
    <w:rsid w:val="00BB0A8A"/>
    <w:rsid w:val="00BC241D"/>
    <w:rsid w:val="00BD0B4E"/>
    <w:rsid w:val="00BE41E3"/>
    <w:rsid w:val="00C07BA0"/>
    <w:rsid w:val="00C124DD"/>
    <w:rsid w:val="00C274B3"/>
    <w:rsid w:val="00C57A17"/>
    <w:rsid w:val="00C624B6"/>
    <w:rsid w:val="00C66FB8"/>
    <w:rsid w:val="00C72CA5"/>
    <w:rsid w:val="00C81297"/>
    <w:rsid w:val="00C84009"/>
    <w:rsid w:val="00CA32E0"/>
    <w:rsid w:val="00CA34EB"/>
    <w:rsid w:val="00CA7946"/>
    <w:rsid w:val="00CC431F"/>
    <w:rsid w:val="00CC4341"/>
    <w:rsid w:val="00D144BE"/>
    <w:rsid w:val="00D21621"/>
    <w:rsid w:val="00D261B7"/>
    <w:rsid w:val="00D305C9"/>
    <w:rsid w:val="00D4602D"/>
    <w:rsid w:val="00D54581"/>
    <w:rsid w:val="00D675A9"/>
    <w:rsid w:val="00D742F1"/>
    <w:rsid w:val="00D9584B"/>
    <w:rsid w:val="00DA0840"/>
    <w:rsid w:val="00DA631A"/>
    <w:rsid w:val="00DC35C1"/>
    <w:rsid w:val="00DC4C29"/>
    <w:rsid w:val="00DD1BD1"/>
    <w:rsid w:val="00DE165F"/>
    <w:rsid w:val="00E23BCE"/>
    <w:rsid w:val="00E334C3"/>
    <w:rsid w:val="00E35D29"/>
    <w:rsid w:val="00E502E0"/>
    <w:rsid w:val="00E63FBC"/>
    <w:rsid w:val="00E73DE8"/>
    <w:rsid w:val="00E82E4E"/>
    <w:rsid w:val="00EC1E4E"/>
    <w:rsid w:val="00EC2F32"/>
    <w:rsid w:val="00ED74D6"/>
    <w:rsid w:val="00EE29D9"/>
    <w:rsid w:val="00F15275"/>
    <w:rsid w:val="00F21CE7"/>
    <w:rsid w:val="00F2742B"/>
    <w:rsid w:val="00F47844"/>
    <w:rsid w:val="00FE1264"/>
    <w:rsid w:val="00FE2FDA"/>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868"/>
    <w:rPr>
      <w:lang w:val="es-CO"/>
    </w:rPr>
  </w:style>
  <w:style w:type="paragraph" w:styleId="Ttulo1">
    <w:name w:val="heading 1"/>
    <w:basedOn w:val="Normal"/>
    <w:next w:val="Normal"/>
    <w:link w:val="Ttulo1Car"/>
    <w:qFormat/>
    <w:rsid w:val="00030E30"/>
    <w:pPr>
      <w:keepNext/>
      <w:tabs>
        <w:tab w:val="left" w:pos="709"/>
        <w:tab w:val="left" w:pos="5103"/>
        <w:tab w:val="left" w:pos="5670"/>
      </w:tabs>
      <w:spacing w:after="0" w:line="240" w:lineRule="auto"/>
      <w:jc w:val="center"/>
      <w:outlineLvl w:val="0"/>
    </w:pPr>
    <w:rPr>
      <w:rFonts w:ascii="Arial" w:eastAsia="Times New Roman" w:hAnsi="Arial" w:cs="Times New Roman"/>
      <w:b/>
      <w:sz w:val="24"/>
      <w:szCs w:val="20"/>
      <w:lang w:val="es-ES_tradnl" w:eastAsia="es-ES"/>
    </w:rPr>
  </w:style>
  <w:style w:type="paragraph" w:styleId="Ttulo5">
    <w:name w:val="heading 5"/>
    <w:basedOn w:val="Normal"/>
    <w:next w:val="Normal"/>
    <w:link w:val="Ttulo5Car"/>
    <w:qFormat/>
    <w:rsid w:val="00030E30"/>
    <w:pPr>
      <w:keepNext/>
      <w:tabs>
        <w:tab w:val="left" w:pos="709"/>
        <w:tab w:val="left" w:pos="5103"/>
        <w:tab w:val="left" w:pos="5670"/>
      </w:tabs>
      <w:spacing w:after="0" w:line="240" w:lineRule="auto"/>
      <w:outlineLvl w:val="4"/>
    </w:pPr>
    <w:rPr>
      <w:rFonts w:ascii="Times New Roman" w:eastAsia="Times New Roman" w:hAnsi="Times New Roman" w:cs="Times New Roman"/>
      <w:b/>
      <w:sz w:val="24"/>
      <w:szCs w:val="20"/>
      <w:lang w:val="es-ES" w:eastAsia="es-ES"/>
    </w:rPr>
  </w:style>
  <w:style w:type="paragraph" w:styleId="Ttulo6">
    <w:name w:val="heading 6"/>
    <w:basedOn w:val="Normal"/>
    <w:next w:val="Normal"/>
    <w:link w:val="Ttulo6Car"/>
    <w:uiPriority w:val="9"/>
    <w:unhideWhenUsed/>
    <w:qFormat/>
    <w:rsid w:val="0070143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67868"/>
    <w:rPr>
      <w:color w:val="0000FF" w:themeColor="hyperlink"/>
      <w:u w:val="single"/>
    </w:rPr>
  </w:style>
  <w:style w:type="paragraph" w:styleId="Prrafodelista">
    <w:name w:val="List Paragraph"/>
    <w:basedOn w:val="Normal"/>
    <w:uiPriority w:val="34"/>
    <w:qFormat/>
    <w:rsid w:val="00467868"/>
    <w:pPr>
      <w:ind w:left="720"/>
      <w:contextualSpacing/>
    </w:pPr>
  </w:style>
  <w:style w:type="table" w:styleId="Tablaconcuadrcula">
    <w:name w:val="Table Grid"/>
    <w:basedOn w:val="Tablanormal"/>
    <w:uiPriority w:val="59"/>
    <w:rsid w:val="00467868"/>
    <w:pPr>
      <w:spacing w:after="0" w:line="240" w:lineRule="auto"/>
    </w:pPr>
    <w:rPr>
      <w:lang w:val="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6786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7868"/>
    <w:rPr>
      <w:rFonts w:ascii="Tahoma" w:hAnsi="Tahoma" w:cs="Tahoma"/>
      <w:sz w:val="16"/>
      <w:szCs w:val="16"/>
      <w:lang w:val="es-CO"/>
    </w:rPr>
  </w:style>
  <w:style w:type="paragraph" w:styleId="Encabezado">
    <w:name w:val="header"/>
    <w:basedOn w:val="Normal"/>
    <w:link w:val="EncabezadoCar"/>
    <w:uiPriority w:val="99"/>
    <w:semiHidden/>
    <w:unhideWhenUsed/>
    <w:rsid w:val="004110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41107D"/>
    <w:rPr>
      <w:lang w:val="es-CO"/>
    </w:rPr>
  </w:style>
  <w:style w:type="paragraph" w:styleId="Piedepgina">
    <w:name w:val="footer"/>
    <w:basedOn w:val="Normal"/>
    <w:link w:val="PiedepginaCar"/>
    <w:uiPriority w:val="99"/>
    <w:semiHidden/>
    <w:unhideWhenUsed/>
    <w:rsid w:val="004110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41107D"/>
    <w:rPr>
      <w:lang w:val="es-CO"/>
    </w:rPr>
  </w:style>
  <w:style w:type="character" w:customStyle="1" w:styleId="Ttulo1Car">
    <w:name w:val="Título 1 Car"/>
    <w:basedOn w:val="Fuentedeprrafopredeter"/>
    <w:link w:val="Ttulo1"/>
    <w:rsid w:val="00030E30"/>
    <w:rPr>
      <w:rFonts w:ascii="Arial" w:eastAsia="Times New Roman" w:hAnsi="Arial" w:cs="Times New Roman"/>
      <w:b/>
      <w:sz w:val="24"/>
      <w:szCs w:val="20"/>
      <w:lang w:val="es-ES_tradnl" w:eastAsia="es-ES"/>
    </w:rPr>
  </w:style>
  <w:style w:type="character" w:customStyle="1" w:styleId="Ttulo5Car">
    <w:name w:val="Título 5 Car"/>
    <w:basedOn w:val="Fuentedeprrafopredeter"/>
    <w:link w:val="Ttulo5"/>
    <w:rsid w:val="00030E30"/>
    <w:rPr>
      <w:rFonts w:ascii="Times New Roman" w:eastAsia="Times New Roman" w:hAnsi="Times New Roman" w:cs="Times New Roman"/>
      <w:b/>
      <w:sz w:val="24"/>
      <w:szCs w:val="20"/>
      <w:lang w:eastAsia="es-ES"/>
    </w:rPr>
  </w:style>
  <w:style w:type="character" w:customStyle="1" w:styleId="Ttulo6Car">
    <w:name w:val="Título 6 Car"/>
    <w:basedOn w:val="Fuentedeprrafopredeter"/>
    <w:link w:val="Ttulo6"/>
    <w:uiPriority w:val="9"/>
    <w:rsid w:val="0070143B"/>
    <w:rPr>
      <w:rFonts w:asciiTheme="majorHAnsi" w:eastAsiaTheme="majorEastAsia" w:hAnsiTheme="majorHAnsi" w:cstheme="majorBidi"/>
      <w:i/>
      <w:iCs/>
      <w:color w:val="243F60" w:themeColor="accent1" w:themeShade="7F"/>
      <w:lang w:val="es-CO"/>
    </w:rPr>
  </w:style>
</w:styles>
</file>

<file path=word/webSettings.xml><?xml version="1.0" encoding="utf-8"?>
<w:webSettings xmlns:r="http://schemas.openxmlformats.org/officeDocument/2006/relationships" xmlns:w="http://schemas.openxmlformats.org/wordprocessingml/2006/main">
  <w:divs>
    <w:div w:id="34738116">
      <w:bodyDiv w:val="1"/>
      <w:marLeft w:val="0"/>
      <w:marRight w:val="0"/>
      <w:marTop w:val="0"/>
      <w:marBottom w:val="0"/>
      <w:divBdr>
        <w:top w:val="none" w:sz="0" w:space="0" w:color="auto"/>
        <w:left w:val="none" w:sz="0" w:space="0" w:color="auto"/>
        <w:bottom w:val="none" w:sz="0" w:space="0" w:color="auto"/>
        <w:right w:val="none" w:sz="0" w:space="0" w:color="auto"/>
      </w:divBdr>
    </w:div>
    <w:div w:id="1078552794">
      <w:bodyDiv w:val="1"/>
      <w:marLeft w:val="0"/>
      <w:marRight w:val="0"/>
      <w:marTop w:val="0"/>
      <w:marBottom w:val="0"/>
      <w:divBdr>
        <w:top w:val="none" w:sz="0" w:space="0" w:color="auto"/>
        <w:left w:val="none" w:sz="0" w:space="0" w:color="auto"/>
        <w:bottom w:val="none" w:sz="0" w:space="0" w:color="auto"/>
        <w:right w:val="none" w:sz="0" w:space="0" w:color="auto"/>
      </w:divBdr>
    </w:div>
    <w:div w:id="124664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EBEF5-723B-4646-B3D4-0EF97BEEF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1193</Words>
  <Characters>6565</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Institución Educativa</Company>
  <LinksUpToDate>false</LinksUpToDate>
  <CharactersWithSpaces>7743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Cadenas Centro</dc:creator>
  <cp:keywords/>
  <dc:description/>
  <cp:lastModifiedBy>Cadenas Centro</cp:lastModifiedBy>
  <cp:revision>4</cp:revision>
  <cp:lastPrinted>2014-06-16T18:41:00Z</cp:lastPrinted>
  <dcterms:created xsi:type="dcterms:W3CDTF">2014-06-16T18:42:00Z</dcterms:created>
  <dcterms:modified xsi:type="dcterms:W3CDTF">2014-06-16T19:21:00Z</dcterms:modified>
</cp:coreProperties>
</file>